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6A557" w14:textId="77777777" w:rsidR="002F1521" w:rsidRPr="002F1521" w:rsidRDefault="002F1521" w:rsidP="003C09C1">
      <w:pPr>
        <w:spacing w:line="240" w:lineRule="auto"/>
        <w:jc w:val="center"/>
        <w:rPr>
          <w:rFonts w:ascii="Crimson Text" w:hAnsi="Crimson Text" w:cs="Arial"/>
          <w:i/>
          <w:color w:val="A6A6A6" w:themeColor="background1" w:themeShade="A6"/>
          <w:sz w:val="20"/>
          <w:szCs w:val="20"/>
        </w:rPr>
      </w:pPr>
    </w:p>
    <w:p w14:paraId="41C599C9" w14:textId="699C705A" w:rsidR="00E17BAA" w:rsidRPr="00E17BAA" w:rsidRDefault="00E17BAA" w:rsidP="00E17BAA">
      <w:pPr>
        <w:spacing w:line="240" w:lineRule="auto"/>
        <w:jc w:val="center"/>
        <w:rPr>
          <w:rFonts w:ascii="Crimson Text" w:hAnsi="Crimson Text" w:cs="Arial"/>
          <w:i/>
          <w:color w:val="A6A6A6" w:themeColor="background1" w:themeShade="A6"/>
          <w:sz w:val="62"/>
          <w:szCs w:val="62"/>
        </w:rPr>
      </w:pPr>
      <w:r w:rsidRPr="00E17BAA">
        <w:rPr>
          <w:rFonts w:ascii="Crimson Text" w:hAnsi="Crimson Text" w:cs="Arial"/>
          <w:i/>
          <w:color w:val="A6A6A6" w:themeColor="background1" w:themeShade="A6"/>
          <w:sz w:val="62"/>
          <w:szCs w:val="62"/>
        </w:rPr>
        <w:t>SAAC CAMPS</w:t>
      </w:r>
    </w:p>
    <w:p w14:paraId="49719145" w14:textId="24B2A0E1" w:rsidR="00E17BAA" w:rsidRDefault="00E17BAA" w:rsidP="00E17BAA">
      <w:pPr>
        <w:jc w:val="center"/>
        <w:rPr>
          <w:rFonts w:asciiTheme="majorHAnsi" w:eastAsia="Calibri" w:hAnsiTheme="majorHAnsi" w:cstheme="majorHAnsi"/>
          <w:b/>
          <w:sz w:val="36"/>
          <w:szCs w:val="36"/>
        </w:rPr>
      </w:pPr>
      <w:r>
        <w:rPr>
          <w:rFonts w:asciiTheme="majorHAnsi" w:eastAsia="Calibri" w:hAnsiTheme="majorHAnsi" w:cstheme="majorHAnsi"/>
          <w:b/>
          <w:sz w:val="36"/>
          <w:szCs w:val="36"/>
        </w:rPr>
        <w:t>SAAC</w:t>
      </w:r>
      <w:r>
        <w:rPr>
          <w:rFonts w:asciiTheme="majorHAnsi" w:eastAsia="Calibri" w:hAnsiTheme="majorHAnsi" w:cstheme="majorHAnsi"/>
          <w:b/>
          <w:sz w:val="36"/>
          <w:szCs w:val="36"/>
        </w:rPr>
        <w:t xml:space="preserve"> RAUSCHT MIT VOLLGAS IN DEN SOMMER</w:t>
      </w:r>
    </w:p>
    <w:p w14:paraId="0DC6D3A9" w14:textId="77777777" w:rsidR="00E17BAA" w:rsidRDefault="00E17BAA" w:rsidP="00E17BAA">
      <w:pPr>
        <w:spacing w:line="360" w:lineRule="auto"/>
        <w:jc w:val="both"/>
        <w:rPr>
          <w:rFonts w:ascii="Neutraface 2 Text Book" w:hAnsi="Neutraface 2 Text Book" w:cs="Arial"/>
          <w:b/>
          <w:lang w:val="de-AT" w:eastAsia="de-AT"/>
        </w:rPr>
      </w:pPr>
    </w:p>
    <w:p w14:paraId="0C0B1DF9" w14:textId="1BE96E51" w:rsidR="00E17BAA" w:rsidRPr="00E17BAA" w:rsidRDefault="00E17BAA" w:rsidP="00E17BAA">
      <w:pPr>
        <w:spacing w:line="360" w:lineRule="auto"/>
        <w:jc w:val="both"/>
        <w:rPr>
          <w:rFonts w:ascii="Neutraface 2 Text Book" w:hAnsi="Neutraface 2 Text Book" w:cs="Arial"/>
          <w:b/>
          <w:lang w:val="de-AT" w:eastAsia="de-AT"/>
        </w:rPr>
      </w:pPr>
      <w:r w:rsidRPr="00E17BAA">
        <w:rPr>
          <w:rFonts w:ascii="Neutraface 2 Text Book" w:hAnsi="Neutraface 2 Text Book" w:cs="Arial"/>
          <w:b/>
          <w:lang w:val="de-AT" w:eastAsia="de-AT"/>
        </w:rPr>
        <w:t xml:space="preserve">Risiko am Berg kann nie eliminiert werden, darf nie verdrängt werden, kann aber mit dem richtigen Wissen und der richtigen Ausrüstung optimiert werden. Das entscheidende Mittel, um dieses Bewusstsein zu schärfen: die zweitägigen SAAC BIKE und CLIMB Camps. Der Anmeldestart für die 28 kostenfreien Camps beginnt </w:t>
      </w:r>
      <w:r w:rsidR="00E61661" w:rsidRPr="00E17BAA">
        <w:rPr>
          <w:rFonts w:ascii="Neutraface 2 Text Book" w:hAnsi="Neutraface 2 Text Book" w:cs="Arial"/>
          <w:b/>
          <w:lang w:val="de-AT" w:eastAsia="de-AT"/>
        </w:rPr>
        <w:t>dieses Mal</w:t>
      </w:r>
      <w:r w:rsidRPr="00E17BAA">
        <w:rPr>
          <w:rFonts w:ascii="Neutraface 2 Text Book" w:hAnsi="Neutraface 2 Text Book" w:cs="Arial"/>
          <w:b/>
          <w:lang w:val="de-AT" w:eastAsia="de-AT"/>
        </w:rPr>
        <w:t xml:space="preserve"> schon am 15. März 2020.</w:t>
      </w:r>
    </w:p>
    <w:p w14:paraId="25A8C78A" w14:textId="713595BD" w:rsidR="00E17BAA" w:rsidRDefault="00E17BAA" w:rsidP="00E17BAA">
      <w:pPr>
        <w:spacing w:line="360" w:lineRule="auto"/>
        <w:rPr>
          <w:rFonts w:ascii="Neutraface 2 Text Book" w:hAnsi="Neutraface 2 Text Book" w:cs="Arial"/>
          <w:b/>
          <w:lang w:val="de-AT" w:eastAsia="de-AT"/>
        </w:rPr>
      </w:pPr>
      <w:r w:rsidRPr="00E17BAA">
        <w:rPr>
          <w:rFonts w:ascii="Neutraface 2 Text Book" w:hAnsi="Neutraface 2 Text Book" w:cs="Arial"/>
          <w:b/>
          <w:lang w:val="de-AT" w:eastAsia="de-AT"/>
        </w:rPr>
        <w:t>SAAC BIKE und CLIMB Camps im Überblick</w:t>
      </w:r>
      <w:bookmarkStart w:id="0" w:name="_GoBack"/>
      <w:bookmarkEnd w:id="0"/>
    </w:p>
    <w:p w14:paraId="6B15D02D" w14:textId="06D7F398" w:rsidR="00E17BAA" w:rsidRPr="00E17BAA" w:rsidRDefault="00E17BAA" w:rsidP="00E17BAA">
      <w:pPr>
        <w:spacing w:line="360" w:lineRule="auto"/>
        <w:jc w:val="both"/>
        <w:rPr>
          <w:rFonts w:ascii="Neutraface 2 Text Book" w:hAnsi="Neutraface 2 Text Book" w:cs="Arial"/>
          <w:b/>
          <w:lang w:val="de-AT" w:eastAsia="de-AT"/>
        </w:rPr>
      </w:pPr>
      <w:r w:rsidRPr="00E17BAA">
        <w:rPr>
          <w:rFonts w:ascii="Neutraface 2 Text Book" w:hAnsi="Neutraface 2 Text Book" w:cs="Arial"/>
          <w:lang w:val="de-AT" w:eastAsia="de-AT"/>
        </w:rPr>
        <w:t xml:space="preserve">Mit viel Spaß und verständlich wird bei den kostenfreien SAAC BIKE- und CLIMB-Camps Know-how vermittelt – ganz ohne erhobenen Zeigefinger. In Theorie und Praxis geht es dabei um Sicherheitsaspekte, Technik, Ausrüstung und Material. Auch das Verhalten in Notfallsituationen wird vermittelt. Die Kurse, die von staatlich geprüften Bergführern und Bike-Instruktoren geleitet werden, dauern zwei Tage. Die Teilnehmeranzahl pro Camp beträgt 32 Personen (4 Gruppen zu je max. 8 Personen). Mitmachen kann jeder ab 14 Jahren. </w:t>
      </w:r>
    </w:p>
    <w:p w14:paraId="3C551E70" w14:textId="77777777" w:rsidR="00E17BAA" w:rsidRPr="00E17BAA" w:rsidRDefault="00E17BAA" w:rsidP="00E17BAA">
      <w:pPr>
        <w:spacing w:line="360" w:lineRule="auto"/>
        <w:rPr>
          <w:rFonts w:ascii="Neutraface 2 Text Book" w:hAnsi="Neutraface 2 Text Book" w:cs="Arial"/>
          <w:b/>
          <w:lang w:val="de-AT" w:eastAsia="de-AT"/>
        </w:rPr>
      </w:pPr>
      <w:r w:rsidRPr="00E17BAA">
        <w:rPr>
          <w:rFonts w:ascii="Neutraface 2 Text Book" w:hAnsi="Neutraface 2 Text Book" w:cs="Arial"/>
          <w:b/>
          <w:lang w:val="de-AT" w:eastAsia="de-AT"/>
        </w:rPr>
        <w:t>NEU: Camp-Anmeldestart bereits am 15. März 2020</w:t>
      </w:r>
    </w:p>
    <w:p w14:paraId="287D889A" w14:textId="10FA6180" w:rsidR="00E17BAA" w:rsidRPr="00E17BAA" w:rsidRDefault="00E17BAA" w:rsidP="00E17BAA">
      <w:pPr>
        <w:spacing w:line="360" w:lineRule="auto"/>
        <w:jc w:val="both"/>
        <w:rPr>
          <w:rFonts w:ascii="Neutraface 2 Text Book" w:hAnsi="Neutraface 2 Text Book" w:cs="Arial"/>
          <w:lang w:val="de-AT" w:eastAsia="de-AT"/>
        </w:rPr>
      </w:pPr>
      <w:r w:rsidRPr="00E17BAA">
        <w:rPr>
          <w:rFonts w:ascii="Neutraface 2 Text Book" w:hAnsi="Neutraface 2 Text Book" w:cs="Arial"/>
          <w:lang w:val="de-AT" w:eastAsia="de-AT"/>
        </w:rPr>
        <w:t xml:space="preserve">Die heißbegehrten Plätze werden ab dem Camp-Anmeldestart am 15. März vergeben. Die Teilnahme ist, wie bei den SAAC Basic Camps im Winter, kostenlos. Eventuelle Kosten für ein Bergbahnticket bzw. den Zubringershuttle erfahren die Teilnehmer direkt bei der Anmeldung. Hier geht’s zur Anmeldung: </w:t>
      </w:r>
      <w:hyperlink r:id="rId8" w:history="1">
        <w:r w:rsidRPr="00E17BAA">
          <w:rPr>
            <w:rFonts w:ascii="Neutraface 2 Text Book" w:hAnsi="Neutraface 2 Text Book" w:cs="Arial"/>
            <w:lang w:val="de-AT" w:eastAsia="de-AT"/>
          </w:rPr>
          <w:t>www.saac.at</w:t>
        </w:r>
      </w:hyperlink>
      <w:r>
        <w:rPr>
          <w:rFonts w:ascii="Neutraface 2 Text Book" w:hAnsi="Neutraface 2 Text Book" w:cs="Arial"/>
          <w:lang w:val="de-AT" w:eastAsia="de-AT"/>
        </w:rPr>
        <w:t xml:space="preserve"> </w:t>
      </w:r>
    </w:p>
    <w:p w14:paraId="3C2FD3C3" w14:textId="77777777" w:rsidR="00E17BAA" w:rsidRPr="00E17BAA" w:rsidRDefault="00E17BAA" w:rsidP="00E17BAA">
      <w:pPr>
        <w:spacing w:line="360" w:lineRule="auto"/>
        <w:rPr>
          <w:rFonts w:ascii="Neutraface 2 Text Book" w:hAnsi="Neutraface 2 Text Book" w:cs="Arial"/>
          <w:b/>
          <w:lang w:val="de-AT" w:eastAsia="de-AT"/>
        </w:rPr>
      </w:pPr>
      <w:r w:rsidRPr="00E17BAA">
        <w:rPr>
          <w:rFonts w:ascii="Neutraface 2 Text Book" w:hAnsi="Neutraface 2 Text Book" w:cs="Arial"/>
          <w:b/>
          <w:lang w:val="de-AT" w:eastAsia="de-AT"/>
        </w:rPr>
        <w:t>Voraussetzungen für die Teilnahme</w:t>
      </w:r>
    </w:p>
    <w:p w14:paraId="11DBAE98" w14:textId="77777777" w:rsidR="00E17BAA" w:rsidRPr="00E17BAA" w:rsidRDefault="00E17BAA" w:rsidP="00E17BAA">
      <w:pPr>
        <w:spacing w:line="360" w:lineRule="auto"/>
        <w:jc w:val="both"/>
        <w:rPr>
          <w:rFonts w:ascii="Neutraface 2 Text Book" w:hAnsi="Neutraface 2 Text Book" w:cs="Arial"/>
          <w:lang w:val="de-AT" w:eastAsia="de-AT"/>
        </w:rPr>
      </w:pPr>
      <w:r w:rsidRPr="00E17BAA">
        <w:rPr>
          <w:rFonts w:ascii="Neutraface 2 Text Book" w:hAnsi="Neutraface 2 Text Book" w:cs="Arial"/>
          <w:lang w:val="de-AT" w:eastAsia="de-AT"/>
        </w:rPr>
        <w:t xml:space="preserve">Für die BIKE Camps ist etwas Bike-Erfahrung und Kondition - 500 Höhenmeter bergauf sollten an einem Tag machbar sein - notwendig. Weiters ein </w:t>
      </w:r>
      <w:proofErr w:type="spellStart"/>
      <w:r w:rsidRPr="00E17BAA">
        <w:rPr>
          <w:rFonts w:ascii="Neutraface 2 Text Book" w:hAnsi="Neutraface 2 Text Book" w:cs="Arial"/>
          <w:lang w:val="de-AT" w:eastAsia="de-AT"/>
        </w:rPr>
        <w:t>Full</w:t>
      </w:r>
      <w:proofErr w:type="spellEnd"/>
      <w:r w:rsidRPr="00E17BAA">
        <w:rPr>
          <w:rFonts w:ascii="Neutraface 2 Text Book" w:hAnsi="Neutraface 2 Text Book" w:cs="Arial"/>
          <w:lang w:val="de-AT" w:eastAsia="de-AT"/>
        </w:rPr>
        <w:t xml:space="preserve">-Suspension Bike mit guter Bereifung (2,25 Zoll oder breiter), gewartete Scheibenbremsen und ein robuster Halbschalenhelm. Bei vorheriger </w:t>
      </w:r>
      <w:r w:rsidRPr="00E17BAA">
        <w:rPr>
          <w:rFonts w:ascii="Neutraface 2 Text Book" w:hAnsi="Neutraface 2 Text Book" w:cs="Arial"/>
          <w:b/>
          <w:lang w:val="de-AT" w:eastAsia="de-AT"/>
        </w:rPr>
        <w:lastRenderedPageBreak/>
        <w:t>Anmeldung</w:t>
      </w:r>
      <w:r w:rsidRPr="00E17BAA">
        <w:rPr>
          <w:rFonts w:ascii="Neutraface 2 Text Book" w:hAnsi="Neutraface 2 Text Book" w:cs="Arial"/>
          <w:lang w:val="de-AT" w:eastAsia="de-AT"/>
        </w:rPr>
        <w:t xml:space="preserve"> über das Anmeldetool können Ellbogen, Knie- und Schienbeinschoner von SAAC gratis ausgeliehen werden.</w:t>
      </w:r>
    </w:p>
    <w:p w14:paraId="33C5AD06" w14:textId="77777777" w:rsidR="00E17BAA" w:rsidRPr="00E17BAA" w:rsidRDefault="00E17BAA" w:rsidP="00E17BAA">
      <w:pPr>
        <w:spacing w:line="360" w:lineRule="auto"/>
        <w:jc w:val="both"/>
        <w:rPr>
          <w:rFonts w:ascii="Neutraface 2 Text Book" w:hAnsi="Neutraface 2 Text Book" w:cs="Arial"/>
          <w:lang w:val="de-AT" w:eastAsia="de-AT"/>
        </w:rPr>
      </w:pPr>
      <w:r w:rsidRPr="00E17BAA">
        <w:rPr>
          <w:rFonts w:ascii="Neutraface 2 Text Book" w:hAnsi="Neutraface 2 Text Book" w:cs="Arial"/>
          <w:lang w:val="de-AT" w:eastAsia="de-AT"/>
        </w:rPr>
        <w:t xml:space="preserve">Für die CLIMB Basic Camps gelten folgende Voraussetzungen: Sportkletterkönnen mind. IV. bis V. Grad UIAA (sicheres Halten eines Sturzes und ausreichende Kondition) bzw. bei den Klettersteig-Camps ausreichende Kondition und Trittsicherheit. Auf Anfrage kann auch eine Ausrüstung von Partner </w:t>
      </w:r>
      <w:proofErr w:type="spellStart"/>
      <w:r w:rsidRPr="00E17BAA">
        <w:rPr>
          <w:rFonts w:ascii="Neutraface 2 Text Book" w:hAnsi="Neutraface 2 Text Book" w:cs="Arial"/>
          <w:lang w:val="de-AT" w:eastAsia="de-AT"/>
        </w:rPr>
        <w:t>Skylotec</w:t>
      </w:r>
      <w:proofErr w:type="spellEnd"/>
      <w:r w:rsidRPr="00E17BAA">
        <w:rPr>
          <w:rFonts w:ascii="Neutraface 2 Text Book" w:hAnsi="Neutraface 2 Text Book" w:cs="Arial"/>
          <w:lang w:val="de-AT" w:eastAsia="de-AT"/>
        </w:rPr>
        <w:t xml:space="preserve"> (außer Kletterschuhe) geliehen werden.</w:t>
      </w:r>
    </w:p>
    <w:p w14:paraId="22D36DFE" w14:textId="77777777" w:rsidR="00E17BAA" w:rsidRPr="00E17BAA" w:rsidRDefault="00E17BAA" w:rsidP="00E17BAA">
      <w:pPr>
        <w:spacing w:line="360" w:lineRule="auto"/>
        <w:jc w:val="both"/>
        <w:rPr>
          <w:rFonts w:ascii="Neutraface 2 Text Book" w:hAnsi="Neutraface 2 Text Book" w:cs="Arial"/>
          <w:b/>
          <w:lang w:val="de-AT" w:eastAsia="de-AT"/>
        </w:rPr>
      </w:pPr>
      <w:r w:rsidRPr="00E17BAA">
        <w:rPr>
          <w:rFonts w:ascii="Neutraface 2 Text Book" w:hAnsi="Neutraface 2 Text Book" w:cs="Arial"/>
          <w:b/>
          <w:lang w:val="de-AT" w:eastAsia="de-AT"/>
        </w:rPr>
        <w:t xml:space="preserve">Über SAAC - das Original </w:t>
      </w:r>
    </w:p>
    <w:p w14:paraId="242F6525" w14:textId="0A0E81EB" w:rsidR="00E17BAA" w:rsidRPr="00E17BAA" w:rsidRDefault="00E17BAA" w:rsidP="00E17BAA">
      <w:pPr>
        <w:spacing w:line="360" w:lineRule="auto"/>
        <w:jc w:val="both"/>
        <w:rPr>
          <w:rFonts w:ascii="Neutraface 2 Text Book" w:hAnsi="Neutraface 2 Text Book" w:cs="Arial"/>
          <w:lang w:val="de-AT" w:eastAsia="de-AT"/>
        </w:rPr>
      </w:pPr>
      <w:r w:rsidRPr="00E17BAA">
        <w:rPr>
          <w:rFonts w:ascii="Neutraface 2 Text Book" w:hAnsi="Neutraface 2 Text Book" w:cs="Arial"/>
          <w:lang w:val="de-AT" w:eastAsia="de-AT"/>
        </w:rPr>
        <w:t>Der Verein zur Information über alpine Gefahren wurde 1998/99 in Innsbruck nach einem tragischen Unfall auf der Nordkette gegründet. Ziel von SAAC ist es, Menschen über Gefahren aufzuklären, ihr Bewusstsein für Risiko am Berg zu schärfen und ihnen die mentalen und physischen Werkzeuge mitzugeben, mit denen Risiko optimiert werden kann. Neben den SAAC Winter-Camps werden seit Sommer 2011 auch SAAC CLIMB-Camps und seit Sommer 2013 SAAC BIKE Camps angeboten. In Zahlen heißt das: In den letzten 20 Jahren wurden insgesamt mehr als 600 kostenlose SAAC Camps mit mehr als 26.000 Teilnehmer/innen und mehr als 3.800 Bergführertagen durchgeführt.</w:t>
      </w:r>
    </w:p>
    <w:p w14:paraId="6F33220F" w14:textId="3B9F13E0" w:rsidR="00E17BAA" w:rsidRPr="00E17BAA" w:rsidRDefault="00E17BAA" w:rsidP="00E17BAA">
      <w:pPr>
        <w:spacing w:line="360" w:lineRule="auto"/>
        <w:jc w:val="both"/>
        <w:rPr>
          <w:rFonts w:ascii="Neutraface 2 Text Book" w:hAnsi="Neutraface 2 Text Book" w:cs="Arial"/>
          <w:lang w:val="de-AT" w:eastAsia="de-AT"/>
        </w:rPr>
      </w:pPr>
      <w:r w:rsidRPr="00E17BAA">
        <w:rPr>
          <w:rFonts w:ascii="Neutraface 2 Text Book" w:hAnsi="Neutraface 2 Text Book" w:cs="Arial"/>
          <w:lang w:val="de-AT" w:eastAsia="de-AT"/>
        </w:rPr>
        <w:t xml:space="preserve">Unterstützt wird SAAC seit 20 Jahren dankenswerter Weise von Bergbahnen, Tourismusverbänden, Sponsoren und – von Beginn an – durch das Land Tirol, die alle ihren wertvollen Beitrag leisten, damit die Camps kostenlos angeboten werden können. Kontinuität und Qualität, sowie der Wille zur permanenten Weiterentwicklung auf allen Ebenen bilden die Basis des nachhaltigen Erfolgs von SAAC. Weiterführende Informationen: </w:t>
      </w:r>
      <w:hyperlink r:id="rId9" w:history="1">
        <w:r w:rsidRPr="00E17BAA">
          <w:rPr>
            <w:rFonts w:ascii="Neutraface 2 Text Book" w:hAnsi="Neutraface 2 Text Book" w:cs="Arial"/>
            <w:lang w:val="de-AT" w:eastAsia="de-AT"/>
          </w:rPr>
          <w:t>www.saac.at</w:t>
        </w:r>
      </w:hyperlink>
      <w:r w:rsidRPr="00E17BAA">
        <w:rPr>
          <w:rFonts w:ascii="Neutraface 2 Text Book" w:hAnsi="Neutraface 2 Text Book" w:cs="Arial"/>
          <w:lang w:val="de-AT" w:eastAsia="de-AT"/>
        </w:rPr>
        <w:t xml:space="preserve">  </w:t>
      </w:r>
    </w:p>
    <w:p w14:paraId="38A6082B" w14:textId="77777777" w:rsidR="00E17BAA" w:rsidRDefault="00E17BAA" w:rsidP="00E17BAA">
      <w:pPr>
        <w:jc w:val="both"/>
        <w:rPr>
          <w:rFonts w:asciiTheme="majorHAnsi" w:eastAsia="Calibri" w:hAnsiTheme="majorHAnsi" w:cstheme="majorHAnsi"/>
          <w:b/>
        </w:rPr>
      </w:pPr>
      <w:r>
        <w:rPr>
          <w:rFonts w:asciiTheme="majorHAnsi" w:eastAsia="Calibri" w:hAnsiTheme="majorHAnsi" w:cstheme="majorHAnsi"/>
          <w:b/>
        </w:rPr>
        <w:t>Die Termine im Überblick</w:t>
      </w:r>
    </w:p>
    <w:p w14:paraId="54941A6F" w14:textId="0EF0D078" w:rsidR="00E17BAA" w:rsidRPr="00E17BAA" w:rsidRDefault="00E17BAA" w:rsidP="00E17BAA">
      <w:pPr>
        <w:spacing w:line="360" w:lineRule="auto"/>
        <w:rPr>
          <w:rFonts w:ascii="Neutraface 2 Text Book" w:hAnsi="Neutraface 2 Text Book" w:cs="Arial"/>
          <w:lang w:val="de-AT" w:eastAsia="de-AT"/>
        </w:rPr>
      </w:pPr>
      <w:r w:rsidRPr="00E17BAA">
        <w:rPr>
          <w:rFonts w:ascii="Neutraface 2 Text Book" w:hAnsi="Neutraface 2 Text Book" w:cs="Arial"/>
          <w:lang w:val="de-AT" w:eastAsia="de-AT"/>
        </w:rPr>
        <w:t>E-</w:t>
      </w:r>
      <w:r>
        <w:rPr>
          <w:rFonts w:ascii="Neutraface 2 Text Book" w:hAnsi="Neutraface 2 Text Book" w:cs="Arial"/>
          <w:lang w:val="de-AT" w:eastAsia="de-AT"/>
        </w:rPr>
        <w:t xml:space="preserve">BIKE-CAMP </w:t>
      </w:r>
      <w:r w:rsidRPr="00E17BAA">
        <w:rPr>
          <w:rFonts w:ascii="Neutraface 2 Text Book" w:hAnsi="Neutraface 2 Text Book" w:cs="Arial"/>
          <w:lang w:val="de-AT" w:eastAsia="de-AT"/>
        </w:rPr>
        <w:t>Olympiaregion Seefeld: 05.09.20 - 06.09.20</w:t>
      </w:r>
      <w:r w:rsidRPr="00E17BAA">
        <w:rPr>
          <w:rFonts w:ascii="Neutraface 2 Text Book" w:hAnsi="Neutraface 2 Text Book" w:cs="Arial"/>
          <w:lang w:val="de-AT" w:eastAsia="de-AT"/>
        </w:rPr>
        <w:br/>
      </w:r>
      <w:r w:rsidRPr="00E17BAA">
        <w:rPr>
          <w:rFonts w:ascii="Neutraface 2 Text Book" w:hAnsi="Neutraface 2 Text Book" w:cs="Arial"/>
          <w:lang w:val="de-AT" w:eastAsia="de-AT"/>
        </w:rPr>
        <w:t>KLETTER-CAMP Olympiaregion Seefeld: 26.09.20 - 27.09.20</w:t>
      </w:r>
    </w:p>
    <w:p w14:paraId="3D3B6D28" w14:textId="38E28B74" w:rsidR="00E17BAA" w:rsidRPr="00E17BAA" w:rsidRDefault="00E17BAA" w:rsidP="00E17BAA">
      <w:pPr>
        <w:jc w:val="both"/>
        <w:rPr>
          <w:rFonts w:asciiTheme="majorHAnsi" w:eastAsia="Calibri" w:hAnsiTheme="majorHAnsi" w:cstheme="majorHAnsi"/>
          <w:b/>
        </w:rPr>
      </w:pPr>
      <w:r w:rsidRPr="00E17BAA">
        <w:rPr>
          <w:rFonts w:asciiTheme="majorHAnsi" w:eastAsia="Calibri" w:hAnsiTheme="majorHAnsi" w:cstheme="majorHAnsi"/>
          <w:b/>
        </w:rPr>
        <w:t>Kontakt:</w:t>
      </w:r>
    </w:p>
    <w:p w14:paraId="56AD49B4" w14:textId="660CB702" w:rsidR="00AF27CF" w:rsidRPr="00C63E81" w:rsidRDefault="00BB52A1" w:rsidP="00E17BAA">
      <w:pPr>
        <w:spacing w:line="360" w:lineRule="auto"/>
        <w:rPr>
          <w:rFonts w:ascii="Neutraface 2 Text Book" w:hAnsi="Neutraface 2 Text Book" w:cs="Arial"/>
          <w:sz w:val="20"/>
          <w:szCs w:val="20"/>
          <w:lang w:val="de-AT" w:eastAsia="de-AT"/>
        </w:rPr>
      </w:pPr>
      <w:r>
        <w:rPr>
          <w:noProof/>
        </w:rPr>
        <w:drawing>
          <wp:anchor distT="0" distB="0" distL="114300" distR="114300" simplePos="0" relativeHeight="251658240" behindDoc="1" locked="0" layoutInCell="1" allowOverlap="1" wp14:anchorId="0525E3B2" wp14:editId="10D5A7B7">
            <wp:simplePos x="0" y="0"/>
            <wp:positionH relativeFrom="margin">
              <wp:align>right</wp:align>
            </wp:positionH>
            <wp:positionV relativeFrom="paragraph">
              <wp:posOffset>14605</wp:posOffset>
            </wp:positionV>
            <wp:extent cx="1799590" cy="798830"/>
            <wp:effectExtent l="0" t="0" r="0" b="1270"/>
            <wp:wrapTight wrapText="bothSides">
              <wp:wrapPolygon edited="0">
                <wp:start x="0" y="0"/>
                <wp:lineTo x="0" y="21119"/>
                <wp:lineTo x="21265" y="21119"/>
                <wp:lineTo x="21265"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r w:rsidR="00E17BAA" w:rsidRPr="00E17BAA">
        <w:rPr>
          <w:rFonts w:ascii="Neutraface 2 Text Book" w:hAnsi="Neutraface 2 Text Book" w:cs="Arial"/>
          <w:lang w:val="de-AT" w:eastAsia="de-AT"/>
        </w:rPr>
        <w:t xml:space="preserve">SAAC - Snow &amp; alpine </w:t>
      </w:r>
      <w:proofErr w:type="spellStart"/>
      <w:r w:rsidR="00E17BAA" w:rsidRPr="00E17BAA">
        <w:rPr>
          <w:rFonts w:ascii="Neutraface 2 Text Book" w:hAnsi="Neutraface 2 Text Book" w:cs="Arial"/>
          <w:lang w:val="de-AT" w:eastAsia="de-AT"/>
        </w:rPr>
        <w:t>awareness</w:t>
      </w:r>
      <w:proofErr w:type="spellEnd"/>
      <w:r w:rsidR="00E17BAA" w:rsidRPr="00E17BAA">
        <w:rPr>
          <w:rFonts w:ascii="Neutraface 2 Text Book" w:hAnsi="Neutraface 2 Text Book" w:cs="Arial"/>
          <w:lang w:val="de-AT" w:eastAsia="de-AT"/>
        </w:rPr>
        <w:t xml:space="preserve"> </w:t>
      </w:r>
      <w:proofErr w:type="spellStart"/>
      <w:r w:rsidR="00E17BAA" w:rsidRPr="00E17BAA">
        <w:rPr>
          <w:rFonts w:ascii="Neutraface 2 Text Book" w:hAnsi="Neutraface 2 Text Book" w:cs="Arial"/>
          <w:lang w:val="de-AT" w:eastAsia="de-AT"/>
        </w:rPr>
        <w:t>camps</w:t>
      </w:r>
      <w:proofErr w:type="spellEnd"/>
      <w:r w:rsidR="00E17BAA" w:rsidRPr="00E17BAA">
        <w:rPr>
          <w:rFonts w:ascii="Neutraface 2 Text Book" w:hAnsi="Neutraface 2 Text Book" w:cs="Arial"/>
          <w:lang w:val="de-AT" w:eastAsia="de-AT"/>
        </w:rPr>
        <w:br/>
        <w:t xml:space="preserve">Verein zur Information über alpine Gefahren | Alexandra Sailer  </w:t>
      </w:r>
      <w:r w:rsidR="00E17BAA" w:rsidRPr="00E17BAA">
        <w:rPr>
          <w:rFonts w:ascii="Neutraface 2 Text Book" w:hAnsi="Neutraface 2 Text Book" w:cs="Arial"/>
          <w:lang w:val="de-AT" w:eastAsia="de-AT"/>
        </w:rPr>
        <w:br/>
        <w:t>Egerdachstraße 8 | 6020 Innsbruck | Austria</w:t>
      </w:r>
      <w:r w:rsidR="00E17BAA" w:rsidRPr="00E17BAA">
        <w:rPr>
          <w:rFonts w:ascii="Neutraface 2 Text Book" w:hAnsi="Neutraface 2 Text Book" w:cs="Arial"/>
          <w:lang w:val="de-AT" w:eastAsia="de-AT"/>
        </w:rPr>
        <w:br/>
      </w:r>
      <w:hyperlink r:id="rId11" w:history="1">
        <w:r w:rsidR="00E17BAA" w:rsidRPr="00E17BAA">
          <w:rPr>
            <w:rFonts w:ascii="Neutraface 2 Text Book" w:hAnsi="Neutraface 2 Text Book" w:cs="Arial"/>
            <w:lang w:val="de-AT" w:eastAsia="de-AT"/>
          </w:rPr>
          <w:t>alexandra.sailer@saac.at</w:t>
        </w:r>
      </w:hyperlink>
    </w:p>
    <w:sectPr w:rsidR="00AF27CF" w:rsidRPr="00C63E81">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929B5" w14:textId="77777777" w:rsidR="00BA2494" w:rsidRDefault="00BA2494" w:rsidP="003D1E0A">
      <w:pPr>
        <w:spacing w:after="0" w:line="240" w:lineRule="auto"/>
      </w:pPr>
      <w:r>
        <w:separator/>
      </w:r>
    </w:p>
  </w:endnote>
  <w:endnote w:type="continuationSeparator" w:id="0">
    <w:p w14:paraId="0689CE11" w14:textId="77777777" w:rsidR="00BA2494" w:rsidRDefault="00BA2494" w:rsidP="003D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tak Bold">
    <w:altName w:val="Calibri"/>
    <w:panose1 w:val="00000000000000000000"/>
    <w:charset w:val="00"/>
    <w:family w:val="swiss"/>
    <w:notTrueType/>
    <w:pitch w:val="default"/>
    <w:sig w:usb0="00000003" w:usb1="00000000" w:usb2="00000000" w:usb3="00000000" w:csb0="00000001" w:csb1="00000000"/>
  </w:font>
  <w:font w:name="Crimson Text">
    <w:altName w:val="Cambria Math"/>
    <w:panose1 w:val="02000503000000000000"/>
    <w:charset w:val="00"/>
    <w:family w:val="auto"/>
    <w:pitch w:val="variable"/>
    <w:sig w:usb0="E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Neutraface 2 Text Book">
    <w:panose1 w:val="020B0503020202020102"/>
    <w:charset w:val="00"/>
    <w:family w:val="swiss"/>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0B666" w14:textId="03424B03" w:rsidR="00AF27CF" w:rsidRDefault="00AF27CF">
    <w:pPr>
      <w:pStyle w:val="Fuzeile"/>
    </w:pPr>
  </w:p>
  <w:p w14:paraId="2144718E" w14:textId="59C528A8" w:rsidR="00AF27CF" w:rsidRDefault="00AF27CF">
    <w:pPr>
      <w:pStyle w:val="Fuzeile"/>
    </w:pPr>
  </w:p>
  <w:p w14:paraId="7BB59E3A" w14:textId="0184182D" w:rsidR="00AF27CF" w:rsidRDefault="00AF27CF">
    <w:pPr>
      <w:pStyle w:val="Fuzeile"/>
    </w:pPr>
  </w:p>
  <w:p w14:paraId="43A028A0" w14:textId="72435764" w:rsidR="00AF27CF" w:rsidRDefault="00AF27CF">
    <w:pPr>
      <w:pStyle w:val="Fuzeile"/>
    </w:pPr>
  </w:p>
  <w:p w14:paraId="1C7C97C2" w14:textId="72D6ADD6" w:rsidR="00AF27CF" w:rsidRDefault="00AF27CF">
    <w:pPr>
      <w:pStyle w:val="Fuzeile"/>
    </w:pPr>
  </w:p>
  <w:p w14:paraId="30D7EC12" w14:textId="77777777" w:rsidR="00AF27CF" w:rsidRDefault="00AF27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81E7C" w14:textId="77777777" w:rsidR="00BA2494" w:rsidRDefault="00BA2494" w:rsidP="003D1E0A">
      <w:pPr>
        <w:spacing w:after="0" w:line="240" w:lineRule="auto"/>
      </w:pPr>
      <w:r>
        <w:separator/>
      </w:r>
    </w:p>
  </w:footnote>
  <w:footnote w:type="continuationSeparator" w:id="0">
    <w:p w14:paraId="7BAD8FFD" w14:textId="77777777" w:rsidR="00BA2494" w:rsidRDefault="00BA2494" w:rsidP="003D1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B89D" w14:textId="2BF14BF5" w:rsidR="00AF27CF" w:rsidRDefault="00AF27CF">
    <w:pPr>
      <w:pStyle w:val="Kopfzeile"/>
    </w:pPr>
    <w:r>
      <w:rPr>
        <w:noProof/>
        <w:lang w:eastAsia="de-DE"/>
      </w:rPr>
      <w:drawing>
        <wp:anchor distT="0" distB="0" distL="114300" distR="114300" simplePos="0" relativeHeight="251659264" behindDoc="0" locked="0" layoutInCell="1" allowOverlap="1" wp14:anchorId="7F84CF83" wp14:editId="62FBCB6C">
          <wp:simplePos x="0" y="0"/>
          <wp:positionH relativeFrom="page">
            <wp:align>right</wp:align>
          </wp:positionH>
          <wp:positionV relativeFrom="paragraph">
            <wp:posOffset>-453390</wp:posOffset>
          </wp:positionV>
          <wp:extent cx="7543800" cy="10669238"/>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iefpapiervorlage blank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0669238"/>
                  </a:xfrm>
                  <a:prstGeom prst="rect">
                    <a:avLst/>
                  </a:prstGeom>
                </pic:spPr>
              </pic:pic>
            </a:graphicData>
          </a:graphic>
          <wp14:sizeRelH relativeFrom="margin">
            <wp14:pctWidth>0</wp14:pctWidth>
          </wp14:sizeRelH>
          <wp14:sizeRelV relativeFrom="margin">
            <wp14:pctHeight>0</wp14:pctHeight>
          </wp14:sizeRelV>
        </wp:anchor>
      </w:drawing>
    </w:r>
  </w:p>
  <w:p w14:paraId="48E8D536" w14:textId="77777777" w:rsidR="00AF27CF" w:rsidRDefault="00AF27CF">
    <w:pPr>
      <w:pStyle w:val="Kopfzeile"/>
    </w:pPr>
  </w:p>
  <w:p w14:paraId="1E3F50C7" w14:textId="77777777" w:rsidR="00AF27CF" w:rsidRDefault="00AF27CF">
    <w:pPr>
      <w:pStyle w:val="Kopfzeile"/>
    </w:pPr>
  </w:p>
  <w:p w14:paraId="7C283E4C" w14:textId="77777777" w:rsidR="00AF27CF" w:rsidRDefault="00AF27CF">
    <w:pPr>
      <w:pStyle w:val="Kopfzeile"/>
    </w:pPr>
  </w:p>
  <w:p w14:paraId="04552B1B" w14:textId="70B7CAC5" w:rsidR="00AF27CF" w:rsidRDefault="00AF27CF">
    <w:pPr>
      <w:pStyle w:val="Kopfzeile"/>
    </w:pPr>
  </w:p>
  <w:p w14:paraId="55EACDEB" w14:textId="77777777" w:rsidR="00AF27CF" w:rsidRDefault="00AF27CF">
    <w:pPr>
      <w:pStyle w:val="Kopfzeile"/>
    </w:pPr>
  </w:p>
  <w:p w14:paraId="4375234C" w14:textId="41A32C8F" w:rsidR="00C46E61" w:rsidRDefault="00C46E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60C77"/>
    <w:multiLevelType w:val="multilevel"/>
    <w:tmpl w:val="E1D41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43290"/>
    <w:multiLevelType w:val="multilevel"/>
    <w:tmpl w:val="EAF4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80E3E"/>
    <w:multiLevelType w:val="multilevel"/>
    <w:tmpl w:val="3BAEF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0A"/>
    <w:rsid w:val="000019C2"/>
    <w:rsid w:val="00046AE8"/>
    <w:rsid w:val="00053398"/>
    <w:rsid w:val="000F315D"/>
    <w:rsid w:val="0011521F"/>
    <w:rsid w:val="001411A8"/>
    <w:rsid w:val="00143C26"/>
    <w:rsid w:val="00157B8F"/>
    <w:rsid w:val="001810FF"/>
    <w:rsid w:val="00193D77"/>
    <w:rsid w:val="001B43C7"/>
    <w:rsid w:val="001C4E71"/>
    <w:rsid w:val="001E6F46"/>
    <w:rsid w:val="00207D53"/>
    <w:rsid w:val="00216AE6"/>
    <w:rsid w:val="00224C39"/>
    <w:rsid w:val="0023139D"/>
    <w:rsid w:val="00266E33"/>
    <w:rsid w:val="0029403E"/>
    <w:rsid w:val="00294DD5"/>
    <w:rsid w:val="002A4073"/>
    <w:rsid w:val="002B0479"/>
    <w:rsid w:val="002D3AA0"/>
    <w:rsid w:val="002F1521"/>
    <w:rsid w:val="00332C5F"/>
    <w:rsid w:val="00342538"/>
    <w:rsid w:val="00380EEB"/>
    <w:rsid w:val="003A4D95"/>
    <w:rsid w:val="003A66FE"/>
    <w:rsid w:val="003C09C1"/>
    <w:rsid w:val="003D1E0A"/>
    <w:rsid w:val="003F6F30"/>
    <w:rsid w:val="00451A51"/>
    <w:rsid w:val="004712DF"/>
    <w:rsid w:val="004A5A3D"/>
    <w:rsid w:val="0051796C"/>
    <w:rsid w:val="00527EAB"/>
    <w:rsid w:val="005423DA"/>
    <w:rsid w:val="00563913"/>
    <w:rsid w:val="005A0ED3"/>
    <w:rsid w:val="005A341D"/>
    <w:rsid w:val="005C12AF"/>
    <w:rsid w:val="005C62E5"/>
    <w:rsid w:val="005F42E6"/>
    <w:rsid w:val="006036EB"/>
    <w:rsid w:val="00615B7F"/>
    <w:rsid w:val="00682CC0"/>
    <w:rsid w:val="006921A7"/>
    <w:rsid w:val="006B7458"/>
    <w:rsid w:val="006C547F"/>
    <w:rsid w:val="006C6AA8"/>
    <w:rsid w:val="00704892"/>
    <w:rsid w:val="00773286"/>
    <w:rsid w:val="00775F4E"/>
    <w:rsid w:val="00790C84"/>
    <w:rsid w:val="00796203"/>
    <w:rsid w:val="007B26BA"/>
    <w:rsid w:val="007D4F1A"/>
    <w:rsid w:val="00802468"/>
    <w:rsid w:val="00815B4C"/>
    <w:rsid w:val="00825569"/>
    <w:rsid w:val="00832BA2"/>
    <w:rsid w:val="00842688"/>
    <w:rsid w:val="008628CF"/>
    <w:rsid w:val="00864BBC"/>
    <w:rsid w:val="008B0F1B"/>
    <w:rsid w:val="008D283E"/>
    <w:rsid w:val="008E39C5"/>
    <w:rsid w:val="0091367A"/>
    <w:rsid w:val="00917A69"/>
    <w:rsid w:val="00921DE0"/>
    <w:rsid w:val="00947080"/>
    <w:rsid w:val="00947745"/>
    <w:rsid w:val="00964967"/>
    <w:rsid w:val="00980BD0"/>
    <w:rsid w:val="009B06D3"/>
    <w:rsid w:val="009B5B74"/>
    <w:rsid w:val="00A02130"/>
    <w:rsid w:val="00A22397"/>
    <w:rsid w:val="00A36040"/>
    <w:rsid w:val="00A91F42"/>
    <w:rsid w:val="00AA678E"/>
    <w:rsid w:val="00AC2343"/>
    <w:rsid w:val="00AC2E8C"/>
    <w:rsid w:val="00AF27CF"/>
    <w:rsid w:val="00B62234"/>
    <w:rsid w:val="00B71E99"/>
    <w:rsid w:val="00B7718A"/>
    <w:rsid w:val="00B92DFD"/>
    <w:rsid w:val="00BA2494"/>
    <w:rsid w:val="00BB2835"/>
    <w:rsid w:val="00BB52A1"/>
    <w:rsid w:val="00BF5244"/>
    <w:rsid w:val="00C01633"/>
    <w:rsid w:val="00C01C0B"/>
    <w:rsid w:val="00C2241D"/>
    <w:rsid w:val="00C46E61"/>
    <w:rsid w:val="00C63E81"/>
    <w:rsid w:val="00CB2631"/>
    <w:rsid w:val="00CB55FF"/>
    <w:rsid w:val="00CC422B"/>
    <w:rsid w:val="00D02CEE"/>
    <w:rsid w:val="00D04E39"/>
    <w:rsid w:val="00D11A8F"/>
    <w:rsid w:val="00D240AA"/>
    <w:rsid w:val="00D56D1E"/>
    <w:rsid w:val="00D72D93"/>
    <w:rsid w:val="00DC3605"/>
    <w:rsid w:val="00E17BAA"/>
    <w:rsid w:val="00E4523D"/>
    <w:rsid w:val="00E53682"/>
    <w:rsid w:val="00E61661"/>
    <w:rsid w:val="00E6582C"/>
    <w:rsid w:val="00E76B98"/>
    <w:rsid w:val="00E84045"/>
    <w:rsid w:val="00EC4310"/>
    <w:rsid w:val="00ED4D79"/>
    <w:rsid w:val="00F32A8E"/>
    <w:rsid w:val="00F47371"/>
    <w:rsid w:val="00F548A2"/>
    <w:rsid w:val="00F65155"/>
    <w:rsid w:val="00F70FFF"/>
    <w:rsid w:val="00F84FCE"/>
    <w:rsid w:val="00F85171"/>
    <w:rsid w:val="00F94FE3"/>
    <w:rsid w:val="00F97D7A"/>
    <w:rsid w:val="00FB0E9A"/>
    <w:rsid w:val="00FD6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847CAD"/>
  <w15:chartTrackingRefBased/>
  <w15:docId w15:val="{FD6627D1-4F99-4DC1-B4BC-FD4D3CD0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F6F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96496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1E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1E0A"/>
  </w:style>
  <w:style w:type="paragraph" w:styleId="Fuzeile">
    <w:name w:val="footer"/>
    <w:basedOn w:val="Standard"/>
    <w:link w:val="FuzeileZchn"/>
    <w:uiPriority w:val="99"/>
    <w:unhideWhenUsed/>
    <w:rsid w:val="003D1E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1E0A"/>
  </w:style>
  <w:style w:type="paragraph" w:styleId="Sprechblasentext">
    <w:name w:val="Balloon Text"/>
    <w:basedOn w:val="Standard"/>
    <w:link w:val="SprechblasentextZchn"/>
    <w:uiPriority w:val="99"/>
    <w:semiHidden/>
    <w:unhideWhenUsed/>
    <w:rsid w:val="00BB283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2835"/>
    <w:rPr>
      <w:rFonts w:ascii="Segoe UI" w:hAnsi="Segoe UI" w:cs="Segoe UI"/>
      <w:sz w:val="18"/>
      <w:szCs w:val="18"/>
    </w:rPr>
  </w:style>
  <w:style w:type="character" w:customStyle="1" w:styleId="berschrift2Zchn">
    <w:name w:val="Überschrift 2 Zchn"/>
    <w:basedOn w:val="Absatz-Standardschriftart"/>
    <w:link w:val="berschrift2"/>
    <w:uiPriority w:val="9"/>
    <w:rsid w:val="00964967"/>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3F6F30"/>
    <w:rPr>
      <w:rFonts w:asciiTheme="majorHAnsi" w:eastAsiaTheme="majorEastAsia" w:hAnsiTheme="majorHAnsi" w:cstheme="majorBidi"/>
      <w:color w:val="2E74B5" w:themeColor="accent1" w:themeShade="BF"/>
      <w:sz w:val="32"/>
      <w:szCs w:val="32"/>
    </w:rPr>
  </w:style>
  <w:style w:type="paragraph" w:styleId="StandardWeb">
    <w:name w:val="Normal (Web)"/>
    <w:basedOn w:val="Standard"/>
    <w:uiPriority w:val="99"/>
    <w:unhideWhenUsed/>
    <w:rsid w:val="003F6F3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B5B74"/>
    <w:rPr>
      <w:b/>
      <w:bCs/>
    </w:rPr>
  </w:style>
  <w:style w:type="character" w:styleId="Hyperlink">
    <w:name w:val="Hyperlink"/>
    <w:basedOn w:val="Absatz-Standardschriftart"/>
    <w:uiPriority w:val="99"/>
    <w:unhideWhenUsed/>
    <w:rsid w:val="00294DD5"/>
    <w:rPr>
      <w:color w:val="0563C1" w:themeColor="hyperlink"/>
      <w:u w:val="single"/>
    </w:rPr>
  </w:style>
  <w:style w:type="character" w:customStyle="1" w:styleId="NichtaufgelsteErwhnung1">
    <w:name w:val="Nicht aufgelöste Erwähnung1"/>
    <w:basedOn w:val="Absatz-Standardschriftart"/>
    <w:uiPriority w:val="99"/>
    <w:semiHidden/>
    <w:unhideWhenUsed/>
    <w:rsid w:val="004712D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0019C2"/>
    <w:rPr>
      <w:color w:val="605E5C"/>
      <w:shd w:val="clear" w:color="auto" w:fill="E1DFDD"/>
    </w:rPr>
  </w:style>
  <w:style w:type="paragraph" w:customStyle="1" w:styleId="Default">
    <w:name w:val="Default"/>
    <w:rsid w:val="00AF27CF"/>
    <w:pPr>
      <w:autoSpaceDE w:val="0"/>
      <w:autoSpaceDN w:val="0"/>
      <w:adjustRightInd w:val="0"/>
      <w:spacing w:after="0" w:line="240" w:lineRule="auto"/>
    </w:pPr>
    <w:rPr>
      <w:rFonts w:ascii="Atak Bold" w:hAnsi="Atak Bold" w:cs="Atak Bold"/>
      <w:color w:val="000000"/>
      <w:sz w:val="24"/>
      <w:szCs w:val="24"/>
    </w:rPr>
  </w:style>
  <w:style w:type="paragraph" w:customStyle="1" w:styleId="Pa2">
    <w:name w:val="Pa2"/>
    <w:basedOn w:val="Default"/>
    <w:next w:val="Default"/>
    <w:uiPriority w:val="99"/>
    <w:rsid w:val="00AF27CF"/>
    <w:pPr>
      <w:spacing w:line="161" w:lineRule="atLeast"/>
    </w:pPr>
    <w:rPr>
      <w:rFonts w:cstheme="minorBidi"/>
      <w:color w:val="auto"/>
    </w:rPr>
  </w:style>
  <w:style w:type="character" w:styleId="NichtaufgelsteErwhnung">
    <w:name w:val="Unresolved Mention"/>
    <w:basedOn w:val="Absatz-Standardschriftart"/>
    <w:uiPriority w:val="99"/>
    <w:semiHidden/>
    <w:unhideWhenUsed/>
    <w:rsid w:val="00AF27CF"/>
    <w:rPr>
      <w:color w:val="605E5C"/>
      <w:shd w:val="clear" w:color="auto" w:fill="E1DFDD"/>
    </w:rPr>
  </w:style>
  <w:style w:type="character" w:styleId="BesuchterLink">
    <w:name w:val="FollowedHyperlink"/>
    <w:basedOn w:val="Absatz-Standardschriftart"/>
    <w:uiPriority w:val="99"/>
    <w:semiHidden/>
    <w:unhideWhenUsed/>
    <w:rsid w:val="00A223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5774">
      <w:bodyDiv w:val="1"/>
      <w:marLeft w:val="0"/>
      <w:marRight w:val="0"/>
      <w:marTop w:val="0"/>
      <w:marBottom w:val="0"/>
      <w:divBdr>
        <w:top w:val="none" w:sz="0" w:space="0" w:color="auto"/>
        <w:left w:val="none" w:sz="0" w:space="0" w:color="auto"/>
        <w:bottom w:val="none" w:sz="0" w:space="0" w:color="auto"/>
        <w:right w:val="none" w:sz="0" w:space="0" w:color="auto"/>
      </w:divBdr>
    </w:div>
    <w:div w:id="470515221">
      <w:bodyDiv w:val="1"/>
      <w:marLeft w:val="0"/>
      <w:marRight w:val="0"/>
      <w:marTop w:val="0"/>
      <w:marBottom w:val="0"/>
      <w:divBdr>
        <w:top w:val="none" w:sz="0" w:space="0" w:color="auto"/>
        <w:left w:val="none" w:sz="0" w:space="0" w:color="auto"/>
        <w:bottom w:val="none" w:sz="0" w:space="0" w:color="auto"/>
        <w:right w:val="none" w:sz="0" w:space="0" w:color="auto"/>
      </w:divBdr>
      <w:divsChild>
        <w:div w:id="1866871152">
          <w:marLeft w:val="0"/>
          <w:marRight w:val="0"/>
          <w:marTop w:val="0"/>
          <w:marBottom w:val="0"/>
          <w:divBdr>
            <w:top w:val="none" w:sz="0" w:space="0" w:color="auto"/>
            <w:left w:val="none" w:sz="0" w:space="0" w:color="auto"/>
            <w:bottom w:val="none" w:sz="0" w:space="0" w:color="auto"/>
            <w:right w:val="none" w:sz="0" w:space="0" w:color="auto"/>
          </w:divBdr>
          <w:divsChild>
            <w:div w:id="847062602">
              <w:marLeft w:val="0"/>
              <w:marRight w:val="0"/>
              <w:marTop w:val="0"/>
              <w:marBottom w:val="0"/>
              <w:divBdr>
                <w:top w:val="none" w:sz="0" w:space="0" w:color="auto"/>
                <w:left w:val="none" w:sz="0" w:space="0" w:color="auto"/>
                <w:bottom w:val="none" w:sz="0" w:space="0" w:color="auto"/>
                <w:right w:val="none" w:sz="0" w:space="0" w:color="auto"/>
              </w:divBdr>
              <w:divsChild>
                <w:div w:id="362943941">
                  <w:marLeft w:val="0"/>
                  <w:marRight w:val="0"/>
                  <w:marTop w:val="0"/>
                  <w:marBottom w:val="0"/>
                  <w:divBdr>
                    <w:top w:val="none" w:sz="0" w:space="0" w:color="auto"/>
                    <w:left w:val="none" w:sz="0" w:space="0" w:color="auto"/>
                    <w:bottom w:val="none" w:sz="0" w:space="0" w:color="auto"/>
                    <w:right w:val="none" w:sz="0" w:space="0" w:color="auto"/>
                  </w:divBdr>
                  <w:divsChild>
                    <w:div w:id="417143910">
                      <w:marLeft w:val="0"/>
                      <w:marRight w:val="0"/>
                      <w:marTop w:val="0"/>
                      <w:marBottom w:val="0"/>
                      <w:divBdr>
                        <w:top w:val="none" w:sz="0" w:space="0" w:color="auto"/>
                        <w:left w:val="none" w:sz="0" w:space="0" w:color="auto"/>
                        <w:bottom w:val="none" w:sz="0" w:space="0" w:color="auto"/>
                        <w:right w:val="none" w:sz="0" w:space="0" w:color="auto"/>
                      </w:divBdr>
                      <w:divsChild>
                        <w:div w:id="814225667">
                          <w:marLeft w:val="0"/>
                          <w:marRight w:val="0"/>
                          <w:marTop w:val="0"/>
                          <w:marBottom w:val="0"/>
                          <w:divBdr>
                            <w:top w:val="none" w:sz="0" w:space="0" w:color="auto"/>
                            <w:left w:val="none" w:sz="0" w:space="0" w:color="auto"/>
                            <w:bottom w:val="none" w:sz="0" w:space="0" w:color="auto"/>
                            <w:right w:val="none" w:sz="0" w:space="0" w:color="auto"/>
                          </w:divBdr>
                          <w:divsChild>
                            <w:div w:id="82189005">
                              <w:marLeft w:val="0"/>
                              <w:marRight w:val="0"/>
                              <w:marTop w:val="0"/>
                              <w:marBottom w:val="0"/>
                              <w:divBdr>
                                <w:top w:val="none" w:sz="0" w:space="0" w:color="auto"/>
                                <w:left w:val="none" w:sz="0" w:space="0" w:color="auto"/>
                                <w:bottom w:val="none" w:sz="0" w:space="0" w:color="auto"/>
                                <w:right w:val="none" w:sz="0" w:space="0" w:color="auto"/>
                              </w:divBdr>
                              <w:divsChild>
                                <w:div w:id="1576667167">
                                  <w:marLeft w:val="0"/>
                                  <w:marRight w:val="0"/>
                                  <w:marTop w:val="0"/>
                                  <w:marBottom w:val="0"/>
                                  <w:divBdr>
                                    <w:top w:val="none" w:sz="0" w:space="0" w:color="auto"/>
                                    <w:left w:val="none" w:sz="0" w:space="0" w:color="auto"/>
                                    <w:bottom w:val="none" w:sz="0" w:space="0" w:color="auto"/>
                                    <w:right w:val="none" w:sz="0" w:space="0" w:color="auto"/>
                                  </w:divBdr>
                                  <w:divsChild>
                                    <w:div w:id="5830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914960">
      <w:bodyDiv w:val="1"/>
      <w:marLeft w:val="0"/>
      <w:marRight w:val="0"/>
      <w:marTop w:val="0"/>
      <w:marBottom w:val="0"/>
      <w:divBdr>
        <w:top w:val="none" w:sz="0" w:space="0" w:color="auto"/>
        <w:left w:val="none" w:sz="0" w:space="0" w:color="auto"/>
        <w:bottom w:val="none" w:sz="0" w:space="0" w:color="auto"/>
        <w:right w:val="none" w:sz="0" w:space="0" w:color="auto"/>
      </w:divBdr>
    </w:div>
    <w:div w:id="626736684">
      <w:bodyDiv w:val="1"/>
      <w:marLeft w:val="0"/>
      <w:marRight w:val="0"/>
      <w:marTop w:val="0"/>
      <w:marBottom w:val="0"/>
      <w:divBdr>
        <w:top w:val="none" w:sz="0" w:space="0" w:color="auto"/>
        <w:left w:val="none" w:sz="0" w:space="0" w:color="auto"/>
        <w:bottom w:val="none" w:sz="0" w:space="0" w:color="auto"/>
        <w:right w:val="none" w:sz="0" w:space="0" w:color="auto"/>
      </w:divBdr>
      <w:divsChild>
        <w:div w:id="993871317">
          <w:marLeft w:val="0"/>
          <w:marRight w:val="0"/>
          <w:marTop w:val="1350"/>
          <w:marBottom w:val="0"/>
          <w:divBdr>
            <w:top w:val="none" w:sz="0" w:space="0" w:color="auto"/>
            <w:left w:val="none" w:sz="0" w:space="0" w:color="auto"/>
            <w:bottom w:val="none" w:sz="0" w:space="0" w:color="auto"/>
            <w:right w:val="none" w:sz="0" w:space="0" w:color="auto"/>
          </w:divBdr>
          <w:divsChild>
            <w:div w:id="206727223">
              <w:marLeft w:val="450"/>
              <w:marRight w:val="450"/>
              <w:marTop w:val="0"/>
              <w:marBottom w:val="375"/>
              <w:divBdr>
                <w:top w:val="none" w:sz="0" w:space="0" w:color="auto"/>
                <w:left w:val="none" w:sz="0" w:space="0" w:color="auto"/>
                <w:bottom w:val="none" w:sz="0" w:space="0" w:color="auto"/>
                <w:right w:val="none" w:sz="0" w:space="0" w:color="auto"/>
              </w:divBdr>
            </w:div>
          </w:divsChild>
        </w:div>
      </w:divsChild>
    </w:div>
    <w:div w:id="1167288731">
      <w:bodyDiv w:val="1"/>
      <w:marLeft w:val="0"/>
      <w:marRight w:val="0"/>
      <w:marTop w:val="0"/>
      <w:marBottom w:val="0"/>
      <w:divBdr>
        <w:top w:val="none" w:sz="0" w:space="0" w:color="auto"/>
        <w:left w:val="none" w:sz="0" w:space="0" w:color="auto"/>
        <w:bottom w:val="none" w:sz="0" w:space="0" w:color="auto"/>
        <w:right w:val="none" w:sz="0" w:space="0" w:color="auto"/>
      </w:divBdr>
    </w:div>
    <w:div w:id="1189562818">
      <w:bodyDiv w:val="1"/>
      <w:marLeft w:val="0"/>
      <w:marRight w:val="0"/>
      <w:marTop w:val="0"/>
      <w:marBottom w:val="0"/>
      <w:divBdr>
        <w:top w:val="none" w:sz="0" w:space="0" w:color="auto"/>
        <w:left w:val="none" w:sz="0" w:space="0" w:color="auto"/>
        <w:bottom w:val="none" w:sz="0" w:space="0" w:color="auto"/>
        <w:right w:val="none" w:sz="0" w:space="0" w:color="auto"/>
      </w:divBdr>
      <w:divsChild>
        <w:div w:id="1009600339">
          <w:marLeft w:val="0"/>
          <w:marRight w:val="0"/>
          <w:marTop w:val="0"/>
          <w:marBottom w:val="0"/>
          <w:divBdr>
            <w:top w:val="none" w:sz="0" w:space="0" w:color="auto"/>
            <w:left w:val="none" w:sz="0" w:space="0" w:color="auto"/>
            <w:bottom w:val="none" w:sz="0" w:space="0" w:color="auto"/>
            <w:right w:val="none" w:sz="0" w:space="0" w:color="auto"/>
          </w:divBdr>
          <w:divsChild>
            <w:div w:id="589583157">
              <w:marLeft w:val="0"/>
              <w:marRight w:val="0"/>
              <w:marTop w:val="0"/>
              <w:marBottom w:val="0"/>
              <w:divBdr>
                <w:top w:val="none" w:sz="0" w:space="0" w:color="auto"/>
                <w:left w:val="none" w:sz="0" w:space="0" w:color="auto"/>
                <w:bottom w:val="none" w:sz="0" w:space="0" w:color="auto"/>
                <w:right w:val="none" w:sz="0" w:space="0" w:color="auto"/>
              </w:divBdr>
              <w:divsChild>
                <w:div w:id="730425532">
                  <w:marLeft w:val="0"/>
                  <w:marRight w:val="0"/>
                  <w:marTop w:val="0"/>
                  <w:marBottom w:val="0"/>
                  <w:divBdr>
                    <w:top w:val="none" w:sz="0" w:space="0" w:color="auto"/>
                    <w:left w:val="none" w:sz="0" w:space="0" w:color="auto"/>
                    <w:bottom w:val="none" w:sz="0" w:space="0" w:color="auto"/>
                    <w:right w:val="none" w:sz="0" w:space="0" w:color="auto"/>
                  </w:divBdr>
                  <w:divsChild>
                    <w:div w:id="336857016">
                      <w:marLeft w:val="0"/>
                      <w:marRight w:val="0"/>
                      <w:marTop w:val="0"/>
                      <w:marBottom w:val="0"/>
                      <w:divBdr>
                        <w:top w:val="none" w:sz="0" w:space="0" w:color="auto"/>
                        <w:left w:val="none" w:sz="0" w:space="0" w:color="auto"/>
                        <w:bottom w:val="none" w:sz="0" w:space="0" w:color="auto"/>
                        <w:right w:val="none" w:sz="0" w:space="0" w:color="auto"/>
                      </w:divBdr>
                      <w:divsChild>
                        <w:div w:id="2084178722">
                          <w:marLeft w:val="0"/>
                          <w:marRight w:val="0"/>
                          <w:marTop w:val="0"/>
                          <w:marBottom w:val="0"/>
                          <w:divBdr>
                            <w:top w:val="none" w:sz="0" w:space="0" w:color="auto"/>
                            <w:left w:val="none" w:sz="0" w:space="0" w:color="auto"/>
                            <w:bottom w:val="none" w:sz="0" w:space="0" w:color="auto"/>
                            <w:right w:val="none" w:sz="0" w:space="0" w:color="auto"/>
                          </w:divBdr>
                          <w:divsChild>
                            <w:div w:id="617488966">
                              <w:marLeft w:val="0"/>
                              <w:marRight w:val="0"/>
                              <w:marTop w:val="0"/>
                              <w:marBottom w:val="0"/>
                              <w:divBdr>
                                <w:top w:val="none" w:sz="0" w:space="0" w:color="auto"/>
                                <w:left w:val="none" w:sz="0" w:space="0" w:color="auto"/>
                                <w:bottom w:val="none" w:sz="0" w:space="0" w:color="auto"/>
                                <w:right w:val="none" w:sz="0" w:space="0" w:color="auto"/>
                              </w:divBdr>
                              <w:divsChild>
                                <w:div w:id="1920864878">
                                  <w:marLeft w:val="0"/>
                                  <w:marRight w:val="0"/>
                                  <w:marTop w:val="0"/>
                                  <w:marBottom w:val="0"/>
                                  <w:divBdr>
                                    <w:top w:val="none" w:sz="0" w:space="0" w:color="auto"/>
                                    <w:left w:val="none" w:sz="0" w:space="0" w:color="auto"/>
                                    <w:bottom w:val="none" w:sz="0" w:space="0" w:color="auto"/>
                                    <w:right w:val="none" w:sz="0" w:space="0" w:color="auto"/>
                                  </w:divBdr>
                                  <w:divsChild>
                                    <w:div w:id="10450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979362">
      <w:bodyDiv w:val="1"/>
      <w:marLeft w:val="0"/>
      <w:marRight w:val="0"/>
      <w:marTop w:val="0"/>
      <w:marBottom w:val="0"/>
      <w:divBdr>
        <w:top w:val="none" w:sz="0" w:space="0" w:color="auto"/>
        <w:left w:val="none" w:sz="0" w:space="0" w:color="auto"/>
        <w:bottom w:val="none" w:sz="0" w:space="0" w:color="auto"/>
        <w:right w:val="none" w:sz="0" w:space="0" w:color="auto"/>
      </w:divBdr>
    </w:div>
    <w:div w:id="1440951533">
      <w:bodyDiv w:val="1"/>
      <w:marLeft w:val="0"/>
      <w:marRight w:val="0"/>
      <w:marTop w:val="0"/>
      <w:marBottom w:val="0"/>
      <w:divBdr>
        <w:top w:val="none" w:sz="0" w:space="0" w:color="auto"/>
        <w:left w:val="none" w:sz="0" w:space="0" w:color="auto"/>
        <w:bottom w:val="none" w:sz="0" w:space="0" w:color="auto"/>
        <w:right w:val="none" w:sz="0" w:space="0" w:color="auto"/>
      </w:divBdr>
    </w:div>
    <w:div w:id="17186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c.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a.sailer@saa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aac.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DB36-EC4D-4627-A732-91A315E9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BERNADETTE.stauder</dc:creator>
  <cp:keywords/>
  <dc:description/>
  <cp:lastModifiedBy>Lisa Krenkel</cp:lastModifiedBy>
  <cp:revision>4</cp:revision>
  <cp:lastPrinted>2020-03-05T13:22:00Z</cp:lastPrinted>
  <dcterms:created xsi:type="dcterms:W3CDTF">2020-03-05T13:20:00Z</dcterms:created>
  <dcterms:modified xsi:type="dcterms:W3CDTF">2020-03-05T13:22:00Z</dcterms:modified>
</cp:coreProperties>
</file>