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6A557" w14:textId="77777777" w:rsidR="002F1521" w:rsidRPr="002F1521" w:rsidRDefault="002F1521" w:rsidP="003C09C1">
      <w:pPr>
        <w:spacing w:line="240" w:lineRule="auto"/>
        <w:jc w:val="center"/>
        <w:rPr>
          <w:rFonts w:ascii="Crimson Text" w:hAnsi="Crimson Text" w:cs="Arial"/>
          <w:i/>
          <w:color w:val="A6A6A6" w:themeColor="background1" w:themeShade="A6"/>
          <w:sz w:val="20"/>
          <w:szCs w:val="20"/>
        </w:rPr>
      </w:pPr>
    </w:p>
    <w:p w14:paraId="57C0D88A" w14:textId="4E68ADF6" w:rsidR="003C09C1" w:rsidRPr="003C09C1" w:rsidRDefault="003C09C1" w:rsidP="003C09C1">
      <w:pPr>
        <w:spacing w:line="240" w:lineRule="auto"/>
        <w:jc w:val="center"/>
        <w:rPr>
          <w:rFonts w:ascii="Crimson Text" w:hAnsi="Crimson Text" w:cs="Arial"/>
          <w:i/>
          <w:color w:val="A6A6A6" w:themeColor="background1" w:themeShade="A6"/>
          <w:sz w:val="62"/>
          <w:szCs w:val="62"/>
        </w:rPr>
      </w:pPr>
      <w:r w:rsidRPr="003C09C1">
        <w:rPr>
          <w:rFonts w:ascii="Crimson Text" w:hAnsi="Crimson Text" w:cs="Arial"/>
          <w:i/>
          <w:color w:val="A6A6A6" w:themeColor="background1" w:themeShade="A6"/>
          <w:sz w:val="62"/>
          <w:szCs w:val="62"/>
        </w:rPr>
        <w:t>SOUND OF SEEFELD</w:t>
      </w:r>
    </w:p>
    <w:p w14:paraId="0B7AED91" w14:textId="1705108C" w:rsidR="00451A51" w:rsidRDefault="00451A51" w:rsidP="00C63E81">
      <w:pPr>
        <w:jc w:val="center"/>
        <w:rPr>
          <w:rFonts w:ascii="Neutraface 2 Text Book" w:hAnsi="Neutraface 2 Text Book" w:cs="Arial"/>
          <w:bCs/>
          <w:sz w:val="24"/>
          <w:lang w:val="de-AT" w:eastAsia="de-AT"/>
        </w:rPr>
      </w:pPr>
      <w:r w:rsidRPr="00C63E81">
        <w:rPr>
          <w:rFonts w:ascii="Neutraface 2 Text Bold" w:hAnsi="Neutraface 2 Text Bold" w:cs="Arial"/>
          <w:bCs/>
          <w:sz w:val="24"/>
          <w:lang w:val="de-AT" w:eastAsia="de-AT"/>
        </w:rPr>
        <w:t>MIT DEM SOUND OF SEEFELD AUF GEDANKENREISE</w:t>
      </w:r>
      <w:r w:rsidR="00C63E81">
        <w:rPr>
          <w:rFonts w:ascii="Neutraface 2 Text Bold" w:hAnsi="Neutraface 2 Text Bold" w:cs="Arial"/>
          <w:bCs/>
          <w:sz w:val="24"/>
          <w:lang w:val="de-AT" w:eastAsia="de-AT"/>
        </w:rPr>
        <w:br/>
      </w:r>
      <w:r w:rsidRPr="00C63E81">
        <w:rPr>
          <w:rFonts w:ascii="Neutraface 2 Text Book" w:hAnsi="Neutraface 2 Text Book" w:cs="Arial"/>
          <w:bCs/>
          <w:sz w:val="24"/>
          <w:lang w:val="de-AT" w:eastAsia="de-AT"/>
        </w:rPr>
        <w:t xml:space="preserve">OLYMPIAREGION WIRD DANK INNOVATIVER KAMPAGNE NUN AUCH ZUR HÖRENSWÜRDIGKEIT. </w:t>
      </w:r>
    </w:p>
    <w:p w14:paraId="4F324D88" w14:textId="31D7931E" w:rsidR="00451A51" w:rsidRDefault="00451A51" w:rsidP="00AF27CF">
      <w:pPr>
        <w:spacing w:line="360" w:lineRule="auto"/>
        <w:rPr>
          <w:rFonts w:ascii="Neutraface 2 Text Book" w:hAnsi="Neutraface 2 Text Book" w:cs="Arial"/>
          <w:bCs/>
          <w:lang w:val="de-AT" w:eastAsia="de-AT"/>
        </w:rPr>
      </w:pPr>
      <w:r>
        <w:rPr>
          <w:noProof/>
        </w:rPr>
        <w:drawing>
          <wp:inline distT="0" distB="0" distL="0" distR="0" wp14:anchorId="3633AF7B" wp14:editId="228253EE">
            <wp:extent cx="5760720" cy="27381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38120"/>
                    </a:xfrm>
                    <a:prstGeom prst="rect">
                      <a:avLst/>
                    </a:prstGeom>
                  </pic:spPr>
                </pic:pic>
              </a:graphicData>
            </a:graphic>
          </wp:inline>
        </w:drawing>
      </w:r>
    </w:p>
    <w:p w14:paraId="6B1C2459" w14:textId="290FE061" w:rsidR="00AF27CF" w:rsidRPr="00451A51" w:rsidRDefault="00AF27CF" w:rsidP="00C63E81">
      <w:pPr>
        <w:spacing w:line="360" w:lineRule="auto"/>
        <w:jc w:val="both"/>
        <w:rPr>
          <w:rFonts w:ascii="Neutraface 2 Text Book" w:hAnsi="Neutraface 2 Text Book" w:cs="Arial"/>
          <w:lang w:val="de-AT" w:eastAsia="de-AT"/>
        </w:rPr>
      </w:pPr>
      <w:r w:rsidRPr="00C63E81">
        <w:rPr>
          <w:rFonts w:ascii="Neutraface 2 Text Book" w:hAnsi="Neutraface 2 Text Book" w:cs="Arial"/>
          <w:b/>
          <w:lang w:val="de-AT" w:eastAsia="de-AT"/>
        </w:rPr>
        <w:t xml:space="preserve">Naturgeräusche zum Relaxen oder sogar als Einschlafhilfe sind stark im Trend und wirken sich positiv auf die vom Alltag oft gestresste menschliche Psyche aus. Die Olympiaregion Seefeld steht für ein authentisches Urlaubserlebnis mit echten Rückzugsorten und einmaliger Natur. Diese Kombination nahmen die Verantwortlichen des Tourismusverbandes Seefeld gemeinsam mit der Agentur -stoff- zum Anlass, um eine für Tourismusregionen sehr untypische Kampagne zu inszenieren – den Sound </w:t>
      </w:r>
      <w:proofErr w:type="spellStart"/>
      <w:r w:rsidRPr="00C63E81">
        <w:rPr>
          <w:rFonts w:ascii="Neutraface 2 Text Book" w:hAnsi="Neutraface 2 Text Book" w:cs="Arial"/>
          <w:b/>
          <w:lang w:val="de-AT" w:eastAsia="de-AT"/>
        </w:rPr>
        <w:t>of</w:t>
      </w:r>
      <w:proofErr w:type="spellEnd"/>
      <w:r w:rsidRPr="00C63E81">
        <w:rPr>
          <w:rFonts w:ascii="Neutraface 2 Text Book" w:hAnsi="Neutraface 2 Text Book" w:cs="Arial"/>
          <w:b/>
          <w:lang w:val="de-AT" w:eastAsia="de-AT"/>
        </w:rPr>
        <w:t xml:space="preserve"> Seefeld.</w:t>
      </w:r>
    </w:p>
    <w:p w14:paraId="16BE6B8E" w14:textId="1E16D41A" w:rsidR="00AF27CF" w:rsidRDefault="00AF27CF" w:rsidP="00451A51">
      <w:pPr>
        <w:spacing w:line="360" w:lineRule="auto"/>
        <w:rPr>
          <w:rFonts w:ascii="Neutraface 2 Text Book" w:hAnsi="Neutraface 2 Text Book" w:cs="Arial"/>
          <w:lang w:val="de-AT" w:eastAsia="de-AT"/>
        </w:rPr>
      </w:pPr>
      <w:r w:rsidRPr="00AF27CF">
        <w:rPr>
          <w:rFonts w:ascii="Neutraface 2 Text Book" w:hAnsi="Neutraface 2 Text Book" w:cs="Arial"/>
          <w:lang w:val="de-AT" w:eastAsia="de-AT"/>
        </w:rPr>
        <w:t>Dabei stehen keine geschönten Urlaubsbilder oder unzählige Loipen- und Pistenkilometer im Mittelpunkt der Kommunikation, sondern die unterschiedlichen echten Naturgeräusche der Region, die eingefangen wurden und seit Ende Februar auf Spotify, Apple Music und Amazon Music als Playlist bzw. Album hör- und erlebbar sind.</w:t>
      </w:r>
    </w:p>
    <w:p w14:paraId="6CD3A5AF" w14:textId="77777777" w:rsidR="00AF27CF" w:rsidRPr="00AF27CF" w:rsidRDefault="00AF27CF" w:rsidP="00451A51">
      <w:pPr>
        <w:spacing w:line="360" w:lineRule="auto"/>
        <w:rPr>
          <w:rFonts w:ascii="Neutraface 2 Text Book" w:hAnsi="Neutraface 2 Text Book" w:cs="Arial"/>
          <w:lang w:val="de-AT" w:eastAsia="de-AT"/>
        </w:rPr>
      </w:pPr>
    </w:p>
    <w:p w14:paraId="49FBE906" w14:textId="77777777" w:rsidR="00AF27CF" w:rsidRPr="00AF27CF" w:rsidRDefault="00AF27CF" w:rsidP="00451A51">
      <w:pPr>
        <w:spacing w:line="360" w:lineRule="auto"/>
        <w:rPr>
          <w:rFonts w:ascii="Neutraface 2 Text Book" w:hAnsi="Neutraface 2 Text Book" w:cs="Arial"/>
          <w:lang w:val="de-AT" w:eastAsia="de-AT"/>
        </w:rPr>
      </w:pPr>
      <w:r w:rsidRPr="00AF27CF">
        <w:rPr>
          <w:rFonts w:ascii="Neutraface 2 Text Book" w:hAnsi="Neutraface 2 Text Book" w:cs="Arial"/>
          <w:lang w:val="de-AT" w:eastAsia="de-AT"/>
        </w:rPr>
        <w:lastRenderedPageBreak/>
        <w:t xml:space="preserve">Zum Start der Kampagne wurden Sounds für das Winter-Album aufgenommen, u.a. eine einstündige Winterwanderung auf 1.200 Metern, ein gemütlich knisterndes Kaminfeuer in der </w:t>
      </w:r>
      <w:proofErr w:type="spellStart"/>
      <w:r w:rsidRPr="00AF27CF">
        <w:rPr>
          <w:rFonts w:ascii="Neutraface 2 Text Book" w:hAnsi="Neutraface 2 Text Book" w:cs="Arial"/>
          <w:lang w:val="de-AT" w:eastAsia="de-AT"/>
        </w:rPr>
        <w:t>Stub’n</w:t>
      </w:r>
      <w:proofErr w:type="spellEnd"/>
      <w:r w:rsidRPr="00AF27CF">
        <w:rPr>
          <w:rFonts w:ascii="Neutraface 2 Text Book" w:hAnsi="Neutraface 2 Text Book" w:cs="Arial"/>
          <w:lang w:val="de-AT" w:eastAsia="de-AT"/>
        </w:rPr>
        <w:t xml:space="preserve"> oder das Gebirgsbachrauschen der Leutascher Ache.</w:t>
      </w:r>
    </w:p>
    <w:p w14:paraId="45B79300" w14:textId="77777777" w:rsidR="00451A51" w:rsidRDefault="00AF27CF" w:rsidP="00451A51">
      <w:pPr>
        <w:spacing w:line="360" w:lineRule="auto"/>
        <w:rPr>
          <w:rFonts w:ascii="Neutraface 2 Text Book" w:hAnsi="Neutraface 2 Text Book" w:cs="Arial"/>
          <w:lang w:val="de-AT" w:eastAsia="de-AT"/>
        </w:rPr>
      </w:pPr>
      <w:r w:rsidRPr="00AF27CF">
        <w:rPr>
          <w:rFonts w:ascii="Neutraface 2 Text Book" w:hAnsi="Neutraface 2 Text Book" w:cs="Arial"/>
          <w:lang w:val="de-AT" w:eastAsia="de-AT"/>
        </w:rPr>
        <w:t xml:space="preserve">„Der Sound </w:t>
      </w:r>
      <w:proofErr w:type="spellStart"/>
      <w:r w:rsidRPr="00AF27CF">
        <w:rPr>
          <w:rFonts w:ascii="Neutraface 2 Text Book" w:hAnsi="Neutraface 2 Text Book" w:cs="Arial"/>
          <w:lang w:val="de-AT" w:eastAsia="de-AT"/>
        </w:rPr>
        <w:t>of</w:t>
      </w:r>
      <w:proofErr w:type="spellEnd"/>
      <w:r w:rsidRPr="00AF27CF">
        <w:rPr>
          <w:rFonts w:ascii="Neutraface 2 Text Book" w:hAnsi="Neutraface 2 Text Book" w:cs="Arial"/>
          <w:lang w:val="de-AT" w:eastAsia="de-AT"/>
        </w:rPr>
        <w:t xml:space="preserve"> Seefeld hilft den Menschen beim Runterkommen und regt dazu an, im nächsten Urlaub zu uns aufs</w:t>
      </w:r>
      <w:bookmarkStart w:id="0" w:name="_GoBack"/>
      <w:bookmarkEnd w:id="0"/>
      <w:r w:rsidRPr="00AF27CF">
        <w:rPr>
          <w:rFonts w:ascii="Neutraface 2 Text Book" w:hAnsi="Neutraface 2 Text Book" w:cs="Arial"/>
          <w:lang w:val="de-AT" w:eastAsia="de-AT"/>
        </w:rPr>
        <w:t xml:space="preserve"> Sonnenplateau raufzukommen. Diejenigen, die noch nie in Seefeld waren, können sich auf diese Art und Weise Inspiration holen, wie entspannend es bei uns in der Region ist. Und alle, die bereits das eine oder andere Mal in Seefeld zu Gast waren, können sich das entspannende Gefühl ihres Urlaubs wieder in Erinnerung rufen, wo auch immer sie gerade sind.“, so Elias Walser, Geschäftsführer der Olympiaregion.</w:t>
      </w:r>
    </w:p>
    <w:p w14:paraId="087EFD8D" w14:textId="6423C04E" w:rsidR="00A22397" w:rsidRDefault="00AF27CF" w:rsidP="00451A51">
      <w:pPr>
        <w:spacing w:line="360" w:lineRule="auto"/>
        <w:rPr>
          <w:rFonts w:ascii="Neutraface 2 Text Book" w:hAnsi="Neutraface 2 Text Book" w:cs="Arial"/>
          <w:lang w:val="de-AT" w:eastAsia="de-AT"/>
        </w:rPr>
      </w:pPr>
      <w:r w:rsidRPr="00AF27CF">
        <w:rPr>
          <w:rFonts w:ascii="Neutraface 2 Text Book" w:hAnsi="Neutraface 2 Text Book" w:cs="Arial"/>
          <w:lang w:val="de-AT" w:eastAsia="de-AT"/>
        </w:rPr>
        <w:t xml:space="preserve">Die einzelnen </w:t>
      </w:r>
      <w:proofErr w:type="spellStart"/>
      <w:r w:rsidRPr="00AF27CF">
        <w:rPr>
          <w:rFonts w:ascii="Neutraface 2 Text Book" w:hAnsi="Neutraface 2 Text Book" w:cs="Arial"/>
          <w:lang w:val="de-AT" w:eastAsia="de-AT"/>
        </w:rPr>
        <w:t>Soundscapes</w:t>
      </w:r>
      <w:proofErr w:type="spellEnd"/>
      <w:r w:rsidRPr="00AF27CF">
        <w:rPr>
          <w:rFonts w:ascii="Neutraface 2 Text Book" w:hAnsi="Neutraface 2 Text Book" w:cs="Arial"/>
          <w:lang w:val="de-AT" w:eastAsia="de-AT"/>
        </w:rPr>
        <w:t xml:space="preserve"> wurden so aufgenommen, dass sie besonders räumlich und real klingen. Im Radio und Digital bringen 50- und 30-sekündige Audio-Spots, die nur aus Natursounds bestehen, Ruhe in die oft hektischen Werbeblocks. Über Facebook, Instagram, Spotify, </w:t>
      </w:r>
      <w:proofErr w:type="spellStart"/>
      <w:r w:rsidRPr="00AF27CF">
        <w:rPr>
          <w:rFonts w:ascii="Neutraface 2 Text Book" w:hAnsi="Neutraface 2 Text Book" w:cs="Arial"/>
          <w:lang w:val="de-AT" w:eastAsia="de-AT"/>
        </w:rPr>
        <w:t>Youtube</w:t>
      </w:r>
      <w:proofErr w:type="spellEnd"/>
      <w:r w:rsidRPr="00AF27CF">
        <w:rPr>
          <w:rFonts w:ascii="Neutraface 2 Text Book" w:hAnsi="Neutraface 2 Text Book" w:cs="Arial"/>
          <w:lang w:val="de-AT" w:eastAsia="de-AT"/>
        </w:rPr>
        <w:t xml:space="preserve"> und über den Newsletter werden die Sounds </w:t>
      </w:r>
      <w:proofErr w:type="spellStart"/>
      <w:r w:rsidRPr="00AF27CF">
        <w:rPr>
          <w:rFonts w:ascii="Neutraface 2 Text Book" w:hAnsi="Neutraface 2 Text Book" w:cs="Arial"/>
          <w:lang w:val="de-AT" w:eastAsia="de-AT"/>
        </w:rPr>
        <w:t>of</w:t>
      </w:r>
      <w:proofErr w:type="spellEnd"/>
      <w:r w:rsidRPr="00AF27CF">
        <w:rPr>
          <w:rFonts w:ascii="Neutraface 2 Text Book" w:hAnsi="Neutraface 2 Text Book" w:cs="Arial"/>
          <w:lang w:val="de-AT" w:eastAsia="de-AT"/>
        </w:rPr>
        <w:t xml:space="preserve"> Seefeld ebenso beworben wie in Print und Out </w:t>
      </w:r>
      <w:proofErr w:type="spellStart"/>
      <w:r w:rsidRPr="00AF27CF">
        <w:rPr>
          <w:rFonts w:ascii="Neutraface 2 Text Book" w:hAnsi="Neutraface 2 Text Book" w:cs="Arial"/>
          <w:lang w:val="de-AT" w:eastAsia="de-AT"/>
        </w:rPr>
        <w:t>of</w:t>
      </w:r>
      <w:proofErr w:type="spellEnd"/>
      <w:r w:rsidRPr="00AF27CF">
        <w:rPr>
          <w:rFonts w:ascii="Neutraface 2 Text Book" w:hAnsi="Neutraface 2 Text Book" w:cs="Arial"/>
          <w:lang w:val="de-AT" w:eastAsia="de-AT"/>
        </w:rPr>
        <w:t xml:space="preserve"> </w:t>
      </w:r>
      <w:proofErr w:type="spellStart"/>
      <w:r w:rsidRPr="00AF27CF">
        <w:rPr>
          <w:rFonts w:ascii="Neutraface 2 Text Book" w:hAnsi="Neutraface 2 Text Book" w:cs="Arial"/>
          <w:lang w:val="de-AT" w:eastAsia="de-AT"/>
        </w:rPr>
        <w:t>home</w:t>
      </w:r>
      <w:proofErr w:type="spellEnd"/>
      <w:r w:rsidRPr="00AF27CF">
        <w:rPr>
          <w:rFonts w:ascii="Neutraface 2 Text Book" w:hAnsi="Neutraface 2 Text Book" w:cs="Arial"/>
          <w:lang w:val="de-AT" w:eastAsia="de-AT"/>
        </w:rPr>
        <w:t xml:space="preserve">, </w:t>
      </w:r>
      <w:proofErr w:type="spellStart"/>
      <w:r w:rsidRPr="00AF27CF">
        <w:rPr>
          <w:rFonts w:ascii="Neutraface 2 Text Book" w:hAnsi="Neutraface 2 Text Book" w:cs="Arial"/>
          <w:lang w:val="de-AT" w:eastAsia="de-AT"/>
        </w:rPr>
        <w:t>u.a</w:t>
      </w:r>
      <w:proofErr w:type="spellEnd"/>
      <w:r w:rsidRPr="00AF27CF">
        <w:rPr>
          <w:rFonts w:ascii="Neutraface 2 Text Book" w:hAnsi="Neutraface 2 Text Book" w:cs="Arial"/>
          <w:lang w:val="de-AT" w:eastAsia="de-AT"/>
        </w:rPr>
        <w:t xml:space="preserve"> derzeit in Berlin. Alle Maßnahmen lenken auf die Landingpage </w:t>
      </w:r>
      <w:hyperlink r:id="rId9" w:history="1">
        <w:r w:rsidRPr="00AF27CF">
          <w:rPr>
            <w:rStyle w:val="Hyperlink"/>
            <w:rFonts w:ascii="Neutraface 2 Text Book" w:hAnsi="Neutraface 2 Text Book" w:cs="Arial"/>
            <w:lang w:val="de-AT" w:eastAsia="de-AT"/>
          </w:rPr>
          <w:t>www.soundofseefeld.com</w:t>
        </w:r>
      </w:hyperlink>
      <w:r w:rsidRPr="00AF27CF">
        <w:rPr>
          <w:rFonts w:ascii="Neutraface 2 Text Book" w:hAnsi="Neutraface 2 Text Book" w:cs="Arial"/>
          <w:lang w:val="de-AT" w:eastAsia="de-AT"/>
        </w:rPr>
        <w:t xml:space="preserve"> auf der man derzeit auf fünf verschiedene Arten gedanklich nach Seefeld reisen kann. </w:t>
      </w:r>
    </w:p>
    <w:p w14:paraId="1D69ACAD" w14:textId="40850EE3" w:rsidR="00980BD0" w:rsidRPr="00980BD0" w:rsidRDefault="00451A51" w:rsidP="00980BD0">
      <w:pPr>
        <w:spacing w:line="360" w:lineRule="auto"/>
        <w:rPr>
          <w:rFonts w:ascii="Neutraface 2 Text Book" w:hAnsi="Neutraface 2 Text Book" w:cs="Arial"/>
          <w:lang w:val="de-AT" w:eastAsia="de-AT"/>
        </w:rPr>
      </w:pPr>
      <w:r w:rsidRPr="00F94FE3">
        <w:rPr>
          <w:rFonts w:ascii="Neutraface 2 Text Bold" w:hAnsi="Neutraface 2 Text Bold" w:cs="Arial"/>
          <w:b/>
          <w:lang w:val="de-AT" w:eastAsia="de-AT"/>
        </w:rPr>
        <w:t>www.soundofseefeld.com</w:t>
      </w:r>
      <w:r w:rsidR="00A22397">
        <w:rPr>
          <w:rFonts w:ascii="Neutraface 2 Text Book" w:hAnsi="Neutraface 2 Text Book" w:cs="Arial"/>
          <w:lang w:val="de-AT" w:eastAsia="de-AT"/>
        </w:rPr>
        <w:br/>
      </w:r>
      <w:r w:rsidR="00980BD0" w:rsidRPr="00AA678E">
        <w:rPr>
          <w:rFonts w:ascii="Neutraface 2 Text Book" w:hAnsi="Neutraface 2 Text Book" w:cs="Arial"/>
          <w:lang w:val="de-AT" w:eastAsia="de-AT"/>
        </w:rPr>
        <w:t>Bildmaterial k</w:t>
      </w:r>
      <w:r w:rsidR="00980BD0">
        <w:rPr>
          <w:rFonts w:ascii="Neutraface 2 Text Book" w:hAnsi="Neutraface 2 Text Book" w:cs="Arial"/>
          <w:lang w:val="de-AT" w:eastAsia="de-AT"/>
        </w:rPr>
        <w:t xml:space="preserve">önnen Sie </w:t>
      </w:r>
      <w:hyperlink r:id="rId10" w:history="1">
        <w:r w:rsidR="00980BD0" w:rsidRPr="00A22397">
          <w:rPr>
            <w:rStyle w:val="Hyperlink"/>
            <w:rFonts w:ascii="Neutraface 2 Text Book" w:hAnsi="Neutraface 2 Text Book" w:cs="Arial"/>
            <w:lang w:val="de-AT" w:eastAsia="de-AT"/>
          </w:rPr>
          <w:t>HIER</w:t>
        </w:r>
      </w:hyperlink>
      <w:r w:rsidR="00980BD0">
        <w:rPr>
          <w:rFonts w:ascii="Neutraface 2 Text Book" w:hAnsi="Neutraface 2 Text Book" w:cs="Arial"/>
          <w:lang w:val="de-AT" w:eastAsia="de-AT"/>
        </w:rPr>
        <w:t xml:space="preserve"> downloaden.</w:t>
      </w:r>
      <w:r w:rsidR="00980BD0">
        <w:rPr>
          <w:rFonts w:ascii="Neutraface 2 Text Book" w:hAnsi="Neutraface 2 Text Book" w:cs="Arial"/>
          <w:lang w:val="de-AT" w:eastAsia="de-AT"/>
        </w:rPr>
        <w:br/>
      </w:r>
      <w:proofErr w:type="spellStart"/>
      <w:r w:rsidR="00980BD0" w:rsidRPr="00980BD0">
        <w:rPr>
          <w:rFonts w:ascii="Neutraface 2 Text Book" w:hAnsi="Neutraface 2 Text Book" w:cs="Arial"/>
          <w:lang w:val="it-IT"/>
        </w:rPr>
        <w:t>Rückfragen</w:t>
      </w:r>
      <w:proofErr w:type="spellEnd"/>
      <w:r w:rsidR="00980BD0" w:rsidRPr="00980BD0">
        <w:rPr>
          <w:rFonts w:ascii="Neutraface 2 Text Book" w:hAnsi="Neutraface 2 Text Book" w:cs="Arial"/>
          <w:lang w:val="it-IT"/>
        </w:rPr>
        <w:t xml:space="preserve">:  </w:t>
      </w:r>
      <w:proofErr w:type="spellStart"/>
      <w:r w:rsidR="00980BD0">
        <w:rPr>
          <w:rFonts w:ascii="Neutraface 2 Text Book" w:hAnsi="Neutraface 2 Text Book" w:cs="Arial"/>
          <w:lang w:val="it-IT"/>
        </w:rPr>
        <w:t>Tourismu</w:t>
      </w:r>
      <w:r w:rsidR="00AA678E">
        <w:rPr>
          <w:rFonts w:ascii="Neutraface 2 Text Book" w:hAnsi="Neutraface 2 Text Book" w:cs="Arial"/>
          <w:lang w:val="it-IT"/>
        </w:rPr>
        <w:t>s</w:t>
      </w:r>
      <w:r w:rsidR="00980BD0">
        <w:rPr>
          <w:rFonts w:ascii="Neutraface 2 Text Book" w:hAnsi="Neutraface 2 Text Book" w:cs="Arial"/>
          <w:lang w:val="it-IT"/>
        </w:rPr>
        <w:t>verband</w:t>
      </w:r>
      <w:proofErr w:type="spellEnd"/>
      <w:r w:rsidR="00980BD0">
        <w:rPr>
          <w:rFonts w:ascii="Neutraface 2 Text Book" w:hAnsi="Neutraface 2 Text Book" w:cs="Arial"/>
          <w:lang w:val="it-IT"/>
        </w:rPr>
        <w:t xml:space="preserve"> Seefeld</w:t>
      </w:r>
      <w:r w:rsidR="005C62E5">
        <w:rPr>
          <w:rFonts w:ascii="Neutraface 2 Text Book" w:hAnsi="Neutraface 2 Text Book" w:cs="Arial"/>
          <w:lang w:val="it-IT"/>
        </w:rPr>
        <w:t xml:space="preserve">, </w:t>
      </w:r>
      <w:r w:rsidR="00980BD0">
        <w:rPr>
          <w:rFonts w:ascii="Neutraface 2 Text Book" w:hAnsi="Neutraface 2 Text Book" w:cs="Arial"/>
          <w:lang w:val="it-IT"/>
        </w:rPr>
        <w:t>Lisa Krenkel</w:t>
      </w:r>
      <w:r w:rsidR="005C62E5">
        <w:rPr>
          <w:rFonts w:ascii="Neutraface 2 Text Book" w:hAnsi="Neutraface 2 Text Book" w:cs="Arial"/>
          <w:lang w:val="it-IT"/>
        </w:rPr>
        <w:t xml:space="preserve">, </w:t>
      </w:r>
      <w:r w:rsidR="005C62E5">
        <w:t xml:space="preserve"> </w:t>
      </w:r>
      <w:hyperlink r:id="rId11" w:history="1">
        <w:r w:rsidR="005C62E5" w:rsidRPr="00AF7446">
          <w:rPr>
            <w:rStyle w:val="Hyperlink"/>
          </w:rPr>
          <w:t>lisa.krenkel@seefeld.com</w:t>
        </w:r>
      </w:hyperlink>
      <w:r w:rsidR="005C62E5">
        <w:t xml:space="preserve">, </w:t>
      </w:r>
      <w:r w:rsidR="00980BD0">
        <w:rPr>
          <w:rFonts w:ascii="Neutraface 2 Text Book" w:hAnsi="Neutraface 2 Text Book" w:cs="Arial"/>
        </w:rPr>
        <w:t>+43 50880-594</w:t>
      </w:r>
    </w:p>
    <w:p w14:paraId="2A8803BB" w14:textId="7794DB52" w:rsidR="00980BD0" w:rsidRDefault="00980BD0" w:rsidP="00AF27CF">
      <w:pPr>
        <w:spacing w:after="0" w:line="360" w:lineRule="auto"/>
        <w:jc w:val="both"/>
        <w:rPr>
          <w:rFonts w:ascii="Neutraface 2 Text Book" w:hAnsi="Neutraface 2 Text Book" w:cs="Arial"/>
          <w:sz w:val="20"/>
          <w:szCs w:val="20"/>
          <w:lang w:val="de-AT" w:eastAsia="de-AT"/>
        </w:rPr>
      </w:pPr>
    </w:p>
    <w:p w14:paraId="24AEDBFE" w14:textId="77777777" w:rsidR="00980BD0" w:rsidRDefault="00980BD0" w:rsidP="00AF27CF">
      <w:pPr>
        <w:spacing w:after="0" w:line="360" w:lineRule="auto"/>
        <w:jc w:val="both"/>
        <w:rPr>
          <w:rFonts w:ascii="Neutraface 2 Text Book" w:hAnsi="Neutraface 2 Text Book" w:cs="Arial"/>
          <w:sz w:val="20"/>
          <w:szCs w:val="20"/>
          <w:lang w:val="de-AT" w:eastAsia="de-AT"/>
        </w:rPr>
      </w:pPr>
    </w:p>
    <w:p w14:paraId="164CD989" w14:textId="77777777" w:rsidR="00980BD0" w:rsidRDefault="00980BD0" w:rsidP="00AF27CF">
      <w:pPr>
        <w:spacing w:after="0" w:line="360" w:lineRule="auto"/>
        <w:jc w:val="both"/>
        <w:rPr>
          <w:rFonts w:ascii="Neutraface 2 Text Book" w:hAnsi="Neutraface 2 Text Book" w:cs="Arial"/>
          <w:sz w:val="20"/>
          <w:szCs w:val="20"/>
          <w:lang w:val="de-AT" w:eastAsia="de-AT"/>
        </w:rPr>
      </w:pPr>
    </w:p>
    <w:p w14:paraId="57A4BB3D" w14:textId="4A9550C5" w:rsidR="002A4073" w:rsidRDefault="002A4073" w:rsidP="00AF27CF">
      <w:pPr>
        <w:spacing w:after="0" w:line="360" w:lineRule="auto"/>
        <w:jc w:val="both"/>
        <w:rPr>
          <w:rFonts w:ascii="Neutraface 2 Text Book" w:hAnsi="Neutraface 2 Text Book" w:cs="Arial"/>
          <w:sz w:val="20"/>
          <w:szCs w:val="20"/>
          <w:lang w:val="de-AT" w:eastAsia="de-AT"/>
        </w:rPr>
      </w:pPr>
    </w:p>
    <w:p w14:paraId="5D4866A3" w14:textId="3D966996" w:rsidR="001E6F46" w:rsidRDefault="001E6F46" w:rsidP="00AF27CF">
      <w:pPr>
        <w:spacing w:after="0" w:line="360" w:lineRule="auto"/>
        <w:jc w:val="both"/>
        <w:rPr>
          <w:rFonts w:ascii="Neutraface 2 Text Book" w:hAnsi="Neutraface 2 Text Book" w:cs="Arial"/>
          <w:sz w:val="20"/>
          <w:szCs w:val="20"/>
          <w:lang w:val="de-AT" w:eastAsia="de-AT"/>
        </w:rPr>
      </w:pPr>
    </w:p>
    <w:p w14:paraId="4E5D6852" w14:textId="77777777" w:rsidR="001E6F46" w:rsidRDefault="001E6F46" w:rsidP="00AF27CF">
      <w:pPr>
        <w:spacing w:after="0" w:line="360" w:lineRule="auto"/>
        <w:jc w:val="both"/>
        <w:rPr>
          <w:rFonts w:ascii="Neutraface 2 Text Book" w:hAnsi="Neutraface 2 Text Book" w:cs="Arial"/>
          <w:sz w:val="20"/>
          <w:szCs w:val="20"/>
          <w:lang w:val="de-AT" w:eastAsia="de-AT"/>
        </w:rPr>
      </w:pPr>
    </w:p>
    <w:p w14:paraId="2923EAAC" w14:textId="77777777" w:rsidR="002A4073" w:rsidRDefault="002A4073" w:rsidP="00AF27CF">
      <w:pPr>
        <w:spacing w:after="0" w:line="360" w:lineRule="auto"/>
        <w:jc w:val="both"/>
        <w:rPr>
          <w:rFonts w:ascii="Neutraface 2 Text Book" w:hAnsi="Neutraface 2 Text Book" w:cs="Arial"/>
          <w:sz w:val="20"/>
          <w:szCs w:val="20"/>
          <w:lang w:val="de-AT" w:eastAsia="de-AT"/>
        </w:rPr>
      </w:pPr>
    </w:p>
    <w:p w14:paraId="6B9E6C49" w14:textId="65AFECFF" w:rsidR="00AF27CF" w:rsidRPr="00C63E81" w:rsidRDefault="00AF27CF" w:rsidP="00AF27CF">
      <w:pPr>
        <w:spacing w:after="0" w:line="360" w:lineRule="auto"/>
        <w:jc w:val="both"/>
        <w:rPr>
          <w:rFonts w:ascii="Neutraface 2 Text Book" w:hAnsi="Neutraface 2 Text Book" w:cs="Arial"/>
          <w:sz w:val="20"/>
          <w:szCs w:val="20"/>
          <w:lang w:val="de-AT" w:eastAsia="de-AT"/>
        </w:rPr>
      </w:pPr>
      <w:r w:rsidRPr="00C63E81">
        <w:rPr>
          <w:rFonts w:ascii="Neutraface 2 Text Book" w:hAnsi="Neutraface 2 Text Book" w:cs="Arial"/>
          <w:sz w:val="20"/>
          <w:szCs w:val="20"/>
          <w:lang w:val="de-AT" w:eastAsia="de-AT"/>
        </w:rPr>
        <w:t>Auftraggeber</w:t>
      </w:r>
      <w:r w:rsidR="006B7458">
        <w:rPr>
          <w:rFonts w:ascii="Neutraface 2 Text Book" w:hAnsi="Neutraface 2 Text Book" w:cs="Arial"/>
          <w:sz w:val="20"/>
          <w:szCs w:val="20"/>
          <w:lang w:val="de-AT" w:eastAsia="de-AT"/>
        </w:rPr>
        <w:t xml:space="preserve"> &amp; Umsetzung</w:t>
      </w:r>
      <w:r w:rsidRPr="00C63E81">
        <w:rPr>
          <w:rFonts w:ascii="Neutraface 2 Text Book" w:hAnsi="Neutraface 2 Text Book" w:cs="Arial"/>
          <w:sz w:val="20"/>
          <w:szCs w:val="20"/>
          <w:lang w:val="de-AT" w:eastAsia="de-AT"/>
        </w:rPr>
        <w:t>: Tourismusverband Seefeld</w:t>
      </w:r>
    </w:p>
    <w:p w14:paraId="37AD21A2" w14:textId="77777777" w:rsidR="00AF27CF" w:rsidRPr="00C63E81" w:rsidRDefault="00AF27CF" w:rsidP="00AF27CF">
      <w:pPr>
        <w:spacing w:after="0" w:line="360" w:lineRule="auto"/>
        <w:jc w:val="both"/>
        <w:rPr>
          <w:rFonts w:ascii="Neutraface 2 Text Book" w:hAnsi="Neutraface 2 Text Book" w:cs="Arial"/>
          <w:sz w:val="20"/>
          <w:szCs w:val="20"/>
          <w:lang w:val="de-AT" w:eastAsia="de-AT"/>
        </w:rPr>
      </w:pPr>
      <w:r w:rsidRPr="00C63E81">
        <w:rPr>
          <w:rFonts w:ascii="Neutraface 2 Text Book" w:hAnsi="Neutraface 2 Text Book" w:cs="Arial"/>
          <w:sz w:val="20"/>
          <w:szCs w:val="20"/>
          <w:lang w:val="de-AT" w:eastAsia="de-AT"/>
        </w:rPr>
        <w:t>Konzept: -stoff- Werbeagentur</w:t>
      </w:r>
    </w:p>
    <w:p w14:paraId="07F01A19" w14:textId="3BA40E53" w:rsidR="00AF27CF" w:rsidRPr="00C63E81" w:rsidRDefault="00AF27CF" w:rsidP="00AF27CF">
      <w:pPr>
        <w:spacing w:after="0" w:line="360" w:lineRule="auto"/>
        <w:jc w:val="both"/>
        <w:rPr>
          <w:rFonts w:ascii="Neutraface 2 Text Book" w:hAnsi="Neutraface 2 Text Book" w:cs="Arial"/>
          <w:sz w:val="20"/>
          <w:szCs w:val="20"/>
          <w:lang w:val="de-AT" w:eastAsia="de-AT"/>
        </w:rPr>
      </w:pPr>
      <w:r w:rsidRPr="00C63E81">
        <w:rPr>
          <w:rFonts w:ascii="Neutraface 2 Text Book" w:hAnsi="Neutraface 2 Text Book" w:cs="Arial"/>
          <w:sz w:val="20"/>
          <w:szCs w:val="20"/>
          <w:lang w:val="de-AT" w:eastAsia="de-AT"/>
        </w:rPr>
        <w:t>Sounddesign: Raven &amp; Finch</w:t>
      </w:r>
    </w:p>
    <w:p w14:paraId="56AD49B4" w14:textId="3A8703F4" w:rsidR="00AF27CF" w:rsidRPr="00C63E81" w:rsidRDefault="00AF27CF" w:rsidP="00C63E81">
      <w:pPr>
        <w:spacing w:after="0" w:line="360" w:lineRule="auto"/>
        <w:jc w:val="both"/>
        <w:rPr>
          <w:rFonts w:ascii="Neutraface 2 Text Book" w:hAnsi="Neutraface 2 Text Book" w:cs="Arial"/>
          <w:sz w:val="20"/>
          <w:szCs w:val="20"/>
          <w:lang w:val="de-AT" w:eastAsia="de-AT"/>
        </w:rPr>
      </w:pPr>
      <w:r w:rsidRPr="00C63E81">
        <w:rPr>
          <w:rFonts w:ascii="Neutraface 2 Text Book" w:hAnsi="Neutraface 2 Text Book" w:cs="Arial"/>
          <w:sz w:val="20"/>
          <w:szCs w:val="20"/>
          <w:lang w:val="de-AT" w:eastAsia="de-AT"/>
        </w:rPr>
        <w:t>Videodesign: Filmkabinett</w:t>
      </w:r>
    </w:p>
    <w:sectPr w:rsidR="00AF27CF" w:rsidRPr="00C63E81">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929B5" w14:textId="77777777" w:rsidR="00BA2494" w:rsidRDefault="00BA2494" w:rsidP="003D1E0A">
      <w:pPr>
        <w:spacing w:after="0" w:line="240" w:lineRule="auto"/>
      </w:pPr>
      <w:r>
        <w:separator/>
      </w:r>
    </w:p>
  </w:endnote>
  <w:endnote w:type="continuationSeparator" w:id="0">
    <w:p w14:paraId="0689CE11" w14:textId="77777777" w:rsidR="00BA2494" w:rsidRDefault="00BA2494" w:rsidP="003D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tak Bold">
    <w:altName w:val="Calibri"/>
    <w:panose1 w:val="00000000000000000000"/>
    <w:charset w:val="00"/>
    <w:family w:val="swiss"/>
    <w:notTrueType/>
    <w:pitch w:val="default"/>
    <w:sig w:usb0="00000003" w:usb1="00000000" w:usb2="00000000" w:usb3="00000000" w:csb0="00000001" w:csb1="00000000"/>
  </w:font>
  <w:font w:name="Crimson Text">
    <w:altName w:val="Cambria Math"/>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803020202020102"/>
    <w:charset w:val="00"/>
    <w:family w:val="swiss"/>
    <w:notTrueType/>
    <w:pitch w:val="variable"/>
    <w:sig w:usb0="00000087" w:usb1="00000000" w:usb2="00000000" w:usb3="00000000" w:csb0="0000009B" w:csb1="00000000"/>
  </w:font>
  <w:font w:name="Neutraface 2 Text Book">
    <w:panose1 w:val="020B0503020202020102"/>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0B666" w14:textId="03424B03" w:rsidR="00AF27CF" w:rsidRDefault="00AF27CF">
    <w:pPr>
      <w:pStyle w:val="Fuzeile"/>
    </w:pPr>
  </w:p>
  <w:p w14:paraId="2144718E" w14:textId="59C528A8" w:rsidR="00AF27CF" w:rsidRDefault="00AF27CF">
    <w:pPr>
      <w:pStyle w:val="Fuzeile"/>
    </w:pPr>
  </w:p>
  <w:p w14:paraId="7BB59E3A" w14:textId="0184182D" w:rsidR="00AF27CF" w:rsidRDefault="00AF27CF">
    <w:pPr>
      <w:pStyle w:val="Fuzeile"/>
    </w:pPr>
  </w:p>
  <w:p w14:paraId="43A028A0" w14:textId="72435764" w:rsidR="00AF27CF" w:rsidRDefault="00AF27CF">
    <w:pPr>
      <w:pStyle w:val="Fuzeile"/>
    </w:pPr>
  </w:p>
  <w:p w14:paraId="1C7C97C2" w14:textId="72D6ADD6" w:rsidR="00AF27CF" w:rsidRDefault="00AF27CF">
    <w:pPr>
      <w:pStyle w:val="Fuzeile"/>
    </w:pPr>
  </w:p>
  <w:p w14:paraId="30D7EC12" w14:textId="77777777" w:rsidR="00AF27CF" w:rsidRDefault="00AF27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81E7C" w14:textId="77777777" w:rsidR="00BA2494" w:rsidRDefault="00BA2494" w:rsidP="003D1E0A">
      <w:pPr>
        <w:spacing w:after="0" w:line="240" w:lineRule="auto"/>
      </w:pPr>
      <w:r>
        <w:separator/>
      </w:r>
    </w:p>
  </w:footnote>
  <w:footnote w:type="continuationSeparator" w:id="0">
    <w:p w14:paraId="7BAD8FFD" w14:textId="77777777" w:rsidR="00BA2494" w:rsidRDefault="00BA2494" w:rsidP="003D1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BB89D" w14:textId="2BF14BF5" w:rsidR="00AF27CF" w:rsidRDefault="00AF27CF">
    <w:pPr>
      <w:pStyle w:val="Kopfzeile"/>
    </w:pPr>
    <w:r>
      <w:rPr>
        <w:noProof/>
        <w:lang w:eastAsia="de-DE"/>
      </w:rPr>
      <w:drawing>
        <wp:anchor distT="0" distB="0" distL="114300" distR="114300" simplePos="0" relativeHeight="251659264" behindDoc="0" locked="0" layoutInCell="1" allowOverlap="1" wp14:anchorId="7F84CF83" wp14:editId="62FBCB6C">
          <wp:simplePos x="0" y="0"/>
          <wp:positionH relativeFrom="page">
            <wp:align>right</wp:align>
          </wp:positionH>
          <wp:positionV relativeFrom="paragraph">
            <wp:posOffset>-453390</wp:posOffset>
          </wp:positionV>
          <wp:extent cx="7543800" cy="10669238"/>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efpapiervorlage blank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10669238"/>
                  </a:xfrm>
                  <a:prstGeom prst="rect">
                    <a:avLst/>
                  </a:prstGeom>
                </pic:spPr>
              </pic:pic>
            </a:graphicData>
          </a:graphic>
          <wp14:sizeRelH relativeFrom="margin">
            <wp14:pctWidth>0</wp14:pctWidth>
          </wp14:sizeRelH>
          <wp14:sizeRelV relativeFrom="margin">
            <wp14:pctHeight>0</wp14:pctHeight>
          </wp14:sizeRelV>
        </wp:anchor>
      </w:drawing>
    </w:r>
  </w:p>
  <w:p w14:paraId="48E8D536" w14:textId="77777777" w:rsidR="00AF27CF" w:rsidRDefault="00AF27CF">
    <w:pPr>
      <w:pStyle w:val="Kopfzeile"/>
    </w:pPr>
  </w:p>
  <w:p w14:paraId="1E3F50C7" w14:textId="77777777" w:rsidR="00AF27CF" w:rsidRDefault="00AF27CF">
    <w:pPr>
      <w:pStyle w:val="Kopfzeile"/>
    </w:pPr>
  </w:p>
  <w:p w14:paraId="7C283E4C" w14:textId="77777777" w:rsidR="00AF27CF" w:rsidRDefault="00AF27CF">
    <w:pPr>
      <w:pStyle w:val="Kopfzeile"/>
    </w:pPr>
  </w:p>
  <w:p w14:paraId="04552B1B" w14:textId="70B7CAC5" w:rsidR="00AF27CF" w:rsidRDefault="00AF27CF">
    <w:pPr>
      <w:pStyle w:val="Kopfzeile"/>
    </w:pPr>
  </w:p>
  <w:p w14:paraId="55EACDEB" w14:textId="77777777" w:rsidR="00AF27CF" w:rsidRDefault="00AF27CF">
    <w:pPr>
      <w:pStyle w:val="Kopfzeile"/>
    </w:pPr>
  </w:p>
  <w:p w14:paraId="4375234C" w14:textId="41A32C8F" w:rsidR="00C46E61" w:rsidRDefault="00C46E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9C2"/>
    <w:rsid w:val="00046AE8"/>
    <w:rsid w:val="00053398"/>
    <w:rsid w:val="000F315D"/>
    <w:rsid w:val="0011521F"/>
    <w:rsid w:val="001411A8"/>
    <w:rsid w:val="00143C26"/>
    <w:rsid w:val="00157B8F"/>
    <w:rsid w:val="001810FF"/>
    <w:rsid w:val="00193D77"/>
    <w:rsid w:val="001B43C7"/>
    <w:rsid w:val="001C4E71"/>
    <w:rsid w:val="001E6F46"/>
    <w:rsid w:val="00207D53"/>
    <w:rsid w:val="00216AE6"/>
    <w:rsid w:val="00224C39"/>
    <w:rsid w:val="0023139D"/>
    <w:rsid w:val="00266E33"/>
    <w:rsid w:val="0029403E"/>
    <w:rsid w:val="00294DD5"/>
    <w:rsid w:val="002A4073"/>
    <w:rsid w:val="002B0479"/>
    <w:rsid w:val="002D3AA0"/>
    <w:rsid w:val="002F1521"/>
    <w:rsid w:val="00332C5F"/>
    <w:rsid w:val="00342538"/>
    <w:rsid w:val="00380EEB"/>
    <w:rsid w:val="003A4D95"/>
    <w:rsid w:val="003A66FE"/>
    <w:rsid w:val="003C09C1"/>
    <w:rsid w:val="003D1E0A"/>
    <w:rsid w:val="003F6F30"/>
    <w:rsid w:val="00451A51"/>
    <w:rsid w:val="004712DF"/>
    <w:rsid w:val="004A5A3D"/>
    <w:rsid w:val="0051796C"/>
    <w:rsid w:val="00527EAB"/>
    <w:rsid w:val="005423DA"/>
    <w:rsid w:val="00563913"/>
    <w:rsid w:val="005A0ED3"/>
    <w:rsid w:val="005A341D"/>
    <w:rsid w:val="005C12AF"/>
    <w:rsid w:val="005C62E5"/>
    <w:rsid w:val="005F42E6"/>
    <w:rsid w:val="006036EB"/>
    <w:rsid w:val="00615B7F"/>
    <w:rsid w:val="00682CC0"/>
    <w:rsid w:val="006921A7"/>
    <w:rsid w:val="006B7458"/>
    <w:rsid w:val="006C547F"/>
    <w:rsid w:val="006C6AA8"/>
    <w:rsid w:val="00704892"/>
    <w:rsid w:val="00773286"/>
    <w:rsid w:val="00775F4E"/>
    <w:rsid w:val="00790C84"/>
    <w:rsid w:val="00796203"/>
    <w:rsid w:val="007B26BA"/>
    <w:rsid w:val="007D4F1A"/>
    <w:rsid w:val="00802468"/>
    <w:rsid w:val="00815B4C"/>
    <w:rsid w:val="00825569"/>
    <w:rsid w:val="00832BA2"/>
    <w:rsid w:val="00842688"/>
    <w:rsid w:val="008628CF"/>
    <w:rsid w:val="00864BBC"/>
    <w:rsid w:val="008B0F1B"/>
    <w:rsid w:val="008D283E"/>
    <w:rsid w:val="008E39C5"/>
    <w:rsid w:val="0091367A"/>
    <w:rsid w:val="00917A69"/>
    <w:rsid w:val="00921DE0"/>
    <w:rsid w:val="00947080"/>
    <w:rsid w:val="00947745"/>
    <w:rsid w:val="00964967"/>
    <w:rsid w:val="00980BD0"/>
    <w:rsid w:val="009B06D3"/>
    <w:rsid w:val="009B5B74"/>
    <w:rsid w:val="00A02130"/>
    <w:rsid w:val="00A22397"/>
    <w:rsid w:val="00A36040"/>
    <w:rsid w:val="00A91F42"/>
    <w:rsid w:val="00AA678E"/>
    <w:rsid w:val="00AC2343"/>
    <w:rsid w:val="00AC2E8C"/>
    <w:rsid w:val="00AF27CF"/>
    <w:rsid w:val="00B62234"/>
    <w:rsid w:val="00B71E99"/>
    <w:rsid w:val="00B7718A"/>
    <w:rsid w:val="00B92DFD"/>
    <w:rsid w:val="00BA2494"/>
    <w:rsid w:val="00BB2835"/>
    <w:rsid w:val="00BF5244"/>
    <w:rsid w:val="00C01633"/>
    <w:rsid w:val="00C01C0B"/>
    <w:rsid w:val="00C2241D"/>
    <w:rsid w:val="00C46E61"/>
    <w:rsid w:val="00C63E81"/>
    <w:rsid w:val="00CB2631"/>
    <w:rsid w:val="00CB55FF"/>
    <w:rsid w:val="00CC422B"/>
    <w:rsid w:val="00D02CEE"/>
    <w:rsid w:val="00D04E39"/>
    <w:rsid w:val="00D11A8F"/>
    <w:rsid w:val="00D240AA"/>
    <w:rsid w:val="00D56D1E"/>
    <w:rsid w:val="00D72D93"/>
    <w:rsid w:val="00DC3605"/>
    <w:rsid w:val="00E4523D"/>
    <w:rsid w:val="00E53682"/>
    <w:rsid w:val="00E6582C"/>
    <w:rsid w:val="00E76B98"/>
    <w:rsid w:val="00E84045"/>
    <w:rsid w:val="00EC4310"/>
    <w:rsid w:val="00ED4D79"/>
    <w:rsid w:val="00F32A8E"/>
    <w:rsid w:val="00F47371"/>
    <w:rsid w:val="00F548A2"/>
    <w:rsid w:val="00F65155"/>
    <w:rsid w:val="00F70FFF"/>
    <w:rsid w:val="00F84FCE"/>
    <w:rsid w:val="00F85171"/>
    <w:rsid w:val="00F94FE3"/>
    <w:rsid w:val="00F97D7A"/>
    <w:rsid w:val="00FB0E9A"/>
    <w:rsid w:val="00FD67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847CAD"/>
  <w15:chartTrackingRefBased/>
  <w15:docId w15:val="{FD6627D1-4F99-4DC1-B4BC-FD4D3CD0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paragraph" w:customStyle="1" w:styleId="Default">
    <w:name w:val="Default"/>
    <w:rsid w:val="00AF27CF"/>
    <w:pPr>
      <w:autoSpaceDE w:val="0"/>
      <w:autoSpaceDN w:val="0"/>
      <w:adjustRightInd w:val="0"/>
      <w:spacing w:after="0" w:line="240" w:lineRule="auto"/>
    </w:pPr>
    <w:rPr>
      <w:rFonts w:ascii="Atak Bold" w:hAnsi="Atak Bold" w:cs="Atak Bold"/>
      <w:color w:val="000000"/>
      <w:sz w:val="24"/>
      <w:szCs w:val="24"/>
    </w:rPr>
  </w:style>
  <w:style w:type="paragraph" w:customStyle="1" w:styleId="Pa2">
    <w:name w:val="Pa2"/>
    <w:basedOn w:val="Default"/>
    <w:next w:val="Default"/>
    <w:uiPriority w:val="99"/>
    <w:rsid w:val="00AF27CF"/>
    <w:pPr>
      <w:spacing w:line="161" w:lineRule="atLeast"/>
    </w:pPr>
    <w:rPr>
      <w:rFonts w:cstheme="minorBidi"/>
      <w:color w:val="auto"/>
    </w:rPr>
  </w:style>
  <w:style w:type="character" w:styleId="NichtaufgelsteErwhnung">
    <w:name w:val="Unresolved Mention"/>
    <w:basedOn w:val="Absatz-Standardschriftart"/>
    <w:uiPriority w:val="99"/>
    <w:semiHidden/>
    <w:unhideWhenUsed/>
    <w:rsid w:val="00AF27CF"/>
    <w:rPr>
      <w:color w:val="605E5C"/>
      <w:shd w:val="clear" w:color="auto" w:fill="E1DFDD"/>
    </w:rPr>
  </w:style>
  <w:style w:type="character" w:styleId="BesuchterLink">
    <w:name w:val="FollowedHyperlink"/>
    <w:basedOn w:val="Absatz-Standardschriftart"/>
    <w:uiPriority w:val="99"/>
    <w:semiHidden/>
    <w:unhideWhenUsed/>
    <w:rsid w:val="00A223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71862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sa.krenkel@seefel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e.tl/t-hgy1zpPFBu" TargetMode="External"/><Relationship Id="rId4" Type="http://schemas.openxmlformats.org/officeDocument/2006/relationships/settings" Target="settings.xml"/><Relationship Id="rId9" Type="http://schemas.openxmlformats.org/officeDocument/2006/relationships/hyperlink" Target="www.soundofseefeld.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1AF11-143B-4189-B110-0F1BDEC26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2309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Lisa Krenkel</cp:lastModifiedBy>
  <cp:revision>17</cp:revision>
  <cp:lastPrinted>2020-03-03T14:41:00Z</cp:lastPrinted>
  <dcterms:created xsi:type="dcterms:W3CDTF">2020-03-03T11:22:00Z</dcterms:created>
  <dcterms:modified xsi:type="dcterms:W3CDTF">2020-03-03T15:49:00Z</dcterms:modified>
</cp:coreProperties>
</file>