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56D7D" w14:textId="77777777" w:rsidR="00147C93" w:rsidRPr="00147C93" w:rsidRDefault="00147C93" w:rsidP="00147C93">
      <w:pPr>
        <w:jc w:val="center"/>
        <w:rPr>
          <w:rFonts w:ascii="Crimson Text" w:hAnsi="Crimson Text" w:cs="Arial"/>
          <w:i/>
          <w:color w:val="A6A6A6" w:themeColor="background1" w:themeShade="A6"/>
          <w:sz w:val="62"/>
          <w:szCs w:val="62"/>
        </w:rPr>
      </w:pPr>
      <w:r w:rsidRPr="00147C93">
        <w:rPr>
          <w:rFonts w:ascii="Crimson Text" w:hAnsi="Crimson Text" w:cs="Arial"/>
          <w:i/>
          <w:color w:val="A6A6A6" w:themeColor="background1" w:themeShade="A6"/>
          <w:sz w:val="62"/>
          <w:szCs w:val="62"/>
        </w:rPr>
        <w:t>Echt gute Aussichten</w:t>
      </w:r>
    </w:p>
    <w:p w14:paraId="7975FC45" w14:textId="3491B5CF" w:rsidR="00147C93" w:rsidRPr="00147C93" w:rsidRDefault="00147C93" w:rsidP="00147C93">
      <w:pPr>
        <w:jc w:val="center"/>
        <w:rPr>
          <w:rFonts w:ascii="Neutraface 2 Text Bold" w:hAnsi="Neutraface 2 Text Bold" w:cs="Arial"/>
          <w:b/>
          <w:bCs/>
          <w:sz w:val="36"/>
          <w:lang w:val="de-AT" w:eastAsia="de-AT"/>
        </w:rPr>
      </w:pPr>
      <w:r w:rsidRPr="00147C93">
        <w:rPr>
          <w:rFonts w:ascii="Neutraface 2 Text Bold" w:hAnsi="Neutraface 2 Text Bold" w:cs="Arial"/>
          <w:b/>
          <w:bCs/>
          <w:sz w:val="36"/>
          <w:lang w:val="de-AT" w:eastAsia="de-AT"/>
        </w:rPr>
        <w:t>IN DER OLYMPIAREGION SEEFELD</w:t>
      </w:r>
    </w:p>
    <w:p w14:paraId="174C6C89" w14:textId="77777777" w:rsidR="00147C93" w:rsidRDefault="00147C93" w:rsidP="00147C93">
      <w:pPr>
        <w:spacing w:line="276" w:lineRule="auto"/>
        <w:jc w:val="both"/>
        <w:rPr>
          <w:rFonts w:ascii="Neutraface 2 Text Book" w:hAnsi="Neutraface 2 Text Book" w:cs="Arial"/>
          <w:szCs w:val="20"/>
        </w:rPr>
      </w:pPr>
    </w:p>
    <w:p w14:paraId="3139EB74" w14:textId="57577C04" w:rsidR="00147C93" w:rsidRDefault="00391278" w:rsidP="00147C93">
      <w:pPr>
        <w:spacing w:line="276" w:lineRule="auto"/>
        <w:jc w:val="both"/>
        <w:rPr>
          <w:rFonts w:ascii="Neutraface 2 Text Book" w:hAnsi="Neutraface 2 Text Book" w:cs="Arial"/>
          <w:szCs w:val="20"/>
        </w:rPr>
      </w:pPr>
      <w:r>
        <w:rPr>
          <w:noProof/>
        </w:rPr>
        <w:drawing>
          <wp:inline distT="0" distB="0" distL="0" distR="0" wp14:anchorId="004E150C" wp14:editId="21A9C321">
            <wp:extent cx="5760720" cy="32404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E5BD52F" w14:textId="1BA399BC" w:rsidR="00147C93" w:rsidRPr="00147C93" w:rsidRDefault="00147C93" w:rsidP="00147C93">
      <w:pPr>
        <w:spacing w:line="276" w:lineRule="auto"/>
        <w:jc w:val="both"/>
        <w:rPr>
          <w:rFonts w:ascii="Neutraface 2 Text Book" w:hAnsi="Neutraface 2 Text Book" w:cs="Arial"/>
          <w:szCs w:val="20"/>
        </w:rPr>
      </w:pPr>
      <w:r w:rsidRPr="00147C93">
        <w:rPr>
          <w:rFonts w:ascii="Neutraface 2 Text Book" w:hAnsi="Neutraface 2 Text Book" w:cs="Arial"/>
          <w:szCs w:val="20"/>
        </w:rPr>
        <w:t>Das sonnige Hochplateau der Olympiaregion Seefeld ist ein ganz besondere</w:t>
      </w:r>
      <w:r w:rsidR="000C7B27">
        <w:rPr>
          <w:rFonts w:ascii="Neutraface 2 Text Book" w:hAnsi="Neutraface 2 Text Book" w:cs="Arial"/>
          <w:szCs w:val="20"/>
        </w:rPr>
        <w:t>s Platzl</w:t>
      </w:r>
      <w:r w:rsidRPr="00147C93">
        <w:rPr>
          <w:rFonts w:ascii="Neutraface 2 Text Book" w:hAnsi="Neutraface 2 Text Book" w:cs="Arial"/>
          <w:szCs w:val="20"/>
        </w:rPr>
        <w:t xml:space="preserve"> in den Alpen: </w:t>
      </w:r>
      <w:r w:rsidR="00866A93">
        <w:rPr>
          <w:rFonts w:ascii="Neutraface 2 Text Book" w:hAnsi="Neutraface 2 Text Book" w:cs="Arial"/>
          <w:szCs w:val="20"/>
        </w:rPr>
        <w:t>W</w:t>
      </w:r>
      <w:r w:rsidRPr="00147C93">
        <w:rPr>
          <w:rFonts w:ascii="Neutraface 2 Text Book" w:hAnsi="Neutraface 2 Text Book" w:cs="Arial"/>
          <w:szCs w:val="20"/>
        </w:rPr>
        <w:t>eitläufig und offen, umrahmt statt eingenommen von den mächtigen Bergen</w:t>
      </w:r>
      <w:r w:rsidR="00866A93">
        <w:rPr>
          <w:rFonts w:ascii="Neutraface 2 Text Book" w:hAnsi="Neutraface 2 Text Book" w:cs="Arial"/>
          <w:szCs w:val="20"/>
        </w:rPr>
        <w:t xml:space="preserve"> -</w:t>
      </w:r>
      <w:r w:rsidRPr="00147C93">
        <w:rPr>
          <w:rFonts w:ascii="Neutraface 2 Text Book" w:hAnsi="Neutraface 2 Text Book" w:cs="Arial"/>
          <w:szCs w:val="20"/>
        </w:rPr>
        <w:t xml:space="preserve"> so schwärmen Gäste und Einheimische gleichermaßen. Umgeben vom Naturpark Karwendel und dem Wettersteingebirge, </w:t>
      </w:r>
      <w:r w:rsidR="00866A93">
        <w:rPr>
          <w:rFonts w:ascii="Neutraface 2 Text Book" w:hAnsi="Neutraface 2 Text Book" w:cs="Arial"/>
          <w:szCs w:val="20"/>
        </w:rPr>
        <w:t>sind die fünf Ortschaften der Region,</w:t>
      </w:r>
      <w:r w:rsidRPr="00147C93">
        <w:rPr>
          <w:rFonts w:ascii="Neutraface 2 Text Book" w:hAnsi="Neutraface 2 Text Book" w:cs="Arial"/>
          <w:szCs w:val="20"/>
        </w:rPr>
        <w:t xml:space="preserve"> Seefeld, Leutasch </w:t>
      </w:r>
      <w:proofErr w:type="spellStart"/>
      <w:r w:rsidRPr="00147C93">
        <w:rPr>
          <w:rFonts w:ascii="Neutraface 2 Text Book" w:hAnsi="Neutraface 2 Text Book" w:cs="Arial"/>
          <w:szCs w:val="20"/>
        </w:rPr>
        <w:t>Mösern</w:t>
      </w:r>
      <w:proofErr w:type="spellEnd"/>
      <w:r w:rsidRPr="00147C93">
        <w:rPr>
          <w:rFonts w:ascii="Neutraface 2 Text Book" w:hAnsi="Neutraface 2 Text Book" w:cs="Arial"/>
          <w:szCs w:val="20"/>
        </w:rPr>
        <w:t>, Reith und Scharnitz</w:t>
      </w:r>
      <w:r w:rsidR="00866A93">
        <w:rPr>
          <w:rFonts w:ascii="Neutraface 2 Text Book" w:hAnsi="Neutraface 2 Text Book" w:cs="Arial"/>
          <w:szCs w:val="20"/>
        </w:rPr>
        <w:t>,</w:t>
      </w:r>
      <w:r w:rsidRPr="00147C93">
        <w:rPr>
          <w:rFonts w:ascii="Neutraface 2 Text Book" w:hAnsi="Neutraface 2 Text Book" w:cs="Arial"/>
          <w:szCs w:val="20"/>
        </w:rPr>
        <w:t xml:space="preserve"> perfekt für Aktivurlauber. Auf dem Weg nach Süden ist Seefeld die erste Adresse hinter der Bayerisch-Tiroler-Grenze und bietet unbeschwerte Ferien</w:t>
      </w:r>
      <w:r w:rsidR="00866A93">
        <w:rPr>
          <w:rFonts w:ascii="Neutraface 2 Text Book" w:hAnsi="Neutraface 2 Text Book" w:cs="Arial"/>
          <w:szCs w:val="20"/>
        </w:rPr>
        <w:t xml:space="preserve"> voller einzigartiger Erlebnisse</w:t>
      </w:r>
      <w:r w:rsidRPr="00147C93">
        <w:rPr>
          <w:rFonts w:ascii="Neutraface 2 Text Book" w:hAnsi="Neutraface 2 Text Book" w:cs="Arial"/>
          <w:szCs w:val="20"/>
        </w:rPr>
        <w:t xml:space="preserve">. </w:t>
      </w:r>
    </w:p>
    <w:p w14:paraId="640E3820" w14:textId="063F435E" w:rsidR="00147C93" w:rsidRPr="00147C93" w:rsidRDefault="00147C93" w:rsidP="00147C93">
      <w:pPr>
        <w:spacing w:line="276" w:lineRule="auto"/>
        <w:jc w:val="both"/>
        <w:rPr>
          <w:rFonts w:ascii="Neutraface 2 Text Book" w:hAnsi="Neutraface 2 Text Book" w:cs="Arial"/>
          <w:b/>
          <w:szCs w:val="20"/>
        </w:rPr>
      </w:pPr>
      <w:r w:rsidRPr="00147C93">
        <w:rPr>
          <w:rFonts w:ascii="Neutraface 2 Text Book" w:hAnsi="Neutraface 2 Text Book" w:cs="Arial"/>
          <w:b/>
          <w:szCs w:val="20"/>
        </w:rPr>
        <w:t>Sommer in Seefeld: Natürlich naheliegend</w:t>
      </w:r>
      <w:r w:rsidR="00866A93">
        <w:rPr>
          <w:rFonts w:ascii="Neutraface 2 Text Book" w:hAnsi="Neutraface 2 Text Book" w:cs="Arial"/>
          <w:b/>
          <w:szCs w:val="20"/>
        </w:rPr>
        <w:t>!</w:t>
      </w:r>
    </w:p>
    <w:p w14:paraId="108C0B7B" w14:textId="707B365C" w:rsidR="00147C93" w:rsidRPr="00147C93" w:rsidRDefault="00866A93" w:rsidP="00147C93">
      <w:pPr>
        <w:spacing w:line="276" w:lineRule="auto"/>
        <w:jc w:val="both"/>
        <w:rPr>
          <w:rFonts w:ascii="Neutraface 2 Text Book" w:hAnsi="Neutraface 2 Text Book" w:cs="Arial"/>
          <w:szCs w:val="20"/>
        </w:rPr>
      </w:pPr>
      <w:r>
        <w:rPr>
          <w:rFonts w:ascii="Neutraface 2 Text Book" w:hAnsi="Neutraface 2 Text Book" w:cs="Arial"/>
          <w:szCs w:val="20"/>
        </w:rPr>
        <w:t xml:space="preserve">Die natürliche Vielfalt der Olympiaregion Seefeld ist auf kurzen Wegen schnell erreicht, sodass man einfach mehr vom Urlaub hat. </w:t>
      </w:r>
      <w:r w:rsidR="00147C93" w:rsidRPr="00147C93">
        <w:rPr>
          <w:rFonts w:ascii="Neutraface 2 Text Book" w:hAnsi="Neutraface 2 Text Book" w:cs="Arial"/>
          <w:szCs w:val="20"/>
        </w:rPr>
        <w:t xml:space="preserve">Mehr Erholung, mehr Berge und mehr Zeit für das, was wirklich wichtig ist. </w:t>
      </w:r>
      <w:r>
        <w:rPr>
          <w:rFonts w:ascii="Neutraface 2 Text Book" w:hAnsi="Neutraface 2 Text Book" w:cs="Arial"/>
          <w:szCs w:val="20"/>
        </w:rPr>
        <w:t>Ganz e</w:t>
      </w:r>
      <w:r w:rsidR="00147C93" w:rsidRPr="00147C93">
        <w:rPr>
          <w:rFonts w:ascii="Neutraface 2 Text Book" w:hAnsi="Neutraface 2 Text Book" w:cs="Arial"/>
          <w:szCs w:val="20"/>
        </w:rPr>
        <w:t>gal ob</w:t>
      </w:r>
      <w:r>
        <w:rPr>
          <w:rFonts w:ascii="Neutraface 2 Text Book" w:hAnsi="Neutraface 2 Text Book" w:cs="Arial"/>
          <w:szCs w:val="20"/>
        </w:rPr>
        <w:t xml:space="preserve"> im</w:t>
      </w:r>
      <w:r w:rsidR="00147C93" w:rsidRPr="00147C93">
        <w:rPr>
          <w:rFonts w:ascii="Neutraface 2 Text Book" w:hAnsi="Neutraface 2 Text Book" w:cs="Arial"/>
          <w:szCs w:val="20"/>
        </w:rPr>
        <w:t xml:space="preserve"> eigenen Auto oder </w:t>
      </w:r>
      <w:r w:rsidR="00430C00">
        <w:rPr>
          <w:rFonts w:ascii="Neutraface 2 Text Book" w:hAnsi="Neutraface 2 Text Book" w:cs="Arial"/>
          <w:szCs w:val="20"/>
        </w:rPr>
        <w:t xml:space="preserve">besonders bequem </w:t>
      </w:r>
      <w:r>
        <w:rPr>
          <w:rFonts w:ascii="Neutraface 2 Text Book" w:hAnsi="Neutraface 2 Text Book" w:cs="Arial"/>
          <w:szCs w:val="20"/>
        </w:rPr>
        <w:t xml:space="preserve">mit </w:t>
      </w:r>
      <w:r w:rsidR="00147C93" w:rsidRPr="00147C93">
        <w:rPr>
          <w:rFonts w:ascii="Neutraface 2 Text Book" w:hAnsi="Neutraface 2 Text Book" w:cs="Arial"/>
          <w:szCs w:val="20"/>
        </w:rPr>
        <w:t xml:space="preserve">dem Zug. Am weltweit höchstgelegenen ICE-Bahnhof kommen nicht nur regelmäßig Züge aus München und Innsbruck an, auch von Hamburg reist man </w:t>
      </w:r>
      <w:r w:rsidR="00430C00">
        <w:rPr>
          <w:rFonts w:ascii="Neutraface 2 Text Book" w:hAnsi="Neutraface 2 Text Book" w:cs="Arial"/>
          <w:szCs w:val="20"/>
        </w:rPr>
        <w:t>echt komfortabel</w:t>
      </w:r>
      <w:r w:rsidR="00147C93" w:rsidRPr="00147C93">
        <w:rPr>
          <w:rFonts w:ascii="Neutraface 2 Text Book" w:hAnsi="Neutraface 2 Text Book" w:cs="Arial"/>
          <w:szCs w:val="20"/>
        </w:rPr>
        <w:t xml:space="preserve"> nach Seefeld. Wer dafür den Nachtzug in die Berge nimmt, träumt sich von zuhause sogar direkt in den Urlaub.</w:t>
      </w:r>
    </w:p>
    <w:p w14:paraId="67A117B7" w14:textId="18CAE29B" w:rsidR="00147C93" w:rsidRPr="00147C93" w:rsidRDefault="00147C93" w:rsidP="00147C93">
      <w:pPr>
        <w:spacing w:line="276" w:lineRule="auto"/>
        <w:jc w:val="both"/>
        <w:rPr>
          <w:rFonts w:ascii="Neutraface 2 Text Book" w:hAnsi="Neutraface 2 Text Book" w:cs="Arial"/>
          <w:szCs w:val="20"/>
        </w:rPr>
      </w:pPr>
      <w:r w:rsidRPr="00147C93">
        <w:rPr>
          <w:rFonts w:ascii="Neutraface 2 Text Book" w:hAnsi="Neutraface 2 Text Book" w:cs="Arial"/>
          <w:szCs w:val="20"/>
        </w:rPr>
        <w:lastRenderedPageBreak/>
        <w:t>Unmittelbar beim modernen Bahnhofsgebäude beginnt auch schon die historische Fußgängerzone</w:t>
      </w:r>
      <w:r w:rsidR="00430C00">
        <w:rPr>
          <w:rFonts w:ascii="Neutraface 2 Text Book" w:hAnsi="Neutraface 2 Text Book" w:cs="Arial"/>
          <w:szCs w:val="20"/>
        </w:rPr>
        <w:t xml:space="preserve"> - </w:t>
      </w:r>
      <w:r w:rsidRPr="00147C93">
        <w:rPr>
          <w:rFonts w:ascii="Neutraface 2 Text Book" w:hAnsi="Neutraface 2 Text Book" w:cs="Arial"/>
          <w:szCs w:val="20"/>
        </w:rPr>
        <w:t xml:space="preserve">mit ihren gemütlichen Cafés, Restaurants und kleinen Läden. Ob köstlicher Kuchen, spritziger </w:t>
      </w:r>
      <w:proofErr w:type="spellStart"/>
      <w:r w:rsidRPr="00147C93">
        <w:rPr>
          <w:rFonts w:ascii="Neutraface 2 Text Book" w:hAnsi="Neutraface 2 Text Book" w:cs="Arial"/>
          <w:szCs w:val="20"/>
        </w:rPr>
        <w:t>Aperitivo</w:t>
      </w:r>
      <w:proofErr w:type="spellEnd"/>
      <w:r w:rsidRPr="00147C93">
        <w:rPr>
          <w:rFonts w:ascii="Neutraface 2 Text Book" w:hAnsi="Neutraface 2 Text Book" w:cs="Arial"/>
          <w:szCs w:val="20"/>
        </w:rPr>
        <w:t xml:space="preserve"> oder der Einstieg zu einer entspannten Wanderung – hier sind die schönsten Erlebnisse garantiert nur wenige Minuten weit weg. Und wer in der weitläufigen Olympiaregion ganz hoch </w:t>
      </w:r>
      <w:r w:rsidR="00430C00" w:rsidRPr="00147C93">
        <w:rPr>
          <w:rFonts w:ascii="Neutraface 2 Text Book" w:hAnsi="Neutraface 2 Text Book" w:cs="Arial"/>
          <w:szCs w:val="20"/>
        </w:rPr>
        <w:t>hinaus</w:t>
      </w:r>
      <w:r w:rsidR="00430C00">
        <w:rPr>
          <w:rFonts w:ascii="Neutraface 2 Text Book" w:hAnsi="Neutraface 2 Text Book" w:cs="Arial"/>
          <w:szCs w:val="20"/>
        </w:rPr>
        <w:t xml:space="preserve"> </w:t>
      </w:r>
      <w:r w:rsidR="00430C00" w:rsidRPr="00147C93">
        <w:rPr>
          <w:rFonts w:ascii="Neutraface 2 Text Book" w:hAnsi="Neutraface 2 Text Book" w:cs="Arial"/>
          <w:szCs w:val="20"/>
        </w:rPr>
        <w:t>will</w:t>
      </w:r>
      <w:r w:rsidRPr="00147C93">
        <w:rPr>
          <w:rFonts w:ascii="Neutraface 2 Text Book" w:hAnsi="Neutraface 2 Text Book" w:cs="Arial"/>
          <w:szCs w:val="20"/>
        </w:rPr>
        <w:t>, hat mit der Gästekarte inklusive Regionalverkehr auch gleich die ganze Vielfalt in der Hand.</w:t>
      </w:r>
    </w:p>
    <w:p w14:paraId="2A17C3DD" w14:textId="59231975" w:rsidR="00147C93" w:rsidRPr="00AE3A05" w:rsidRDefault="00430C00" w:rsidP="00147C93">
      <w:pPr>
        <w:spacing w:line="276" w:lineRule="auto"/>
        <w:jc w:val="both"/>
        <w:rPr>
          <w:rFonts w:ascii="Neutraface 2 Text Book" w:hAnsi="Neutraface 2 Text Book" w:cs="Arial"/>
          <w:b/>
          <w:color w:val="000000" w:themeColor="text1"/>
          <w:szCs w:val="20"/>
        </w:rPr>
      </w:pPr>
      <w:r w:rsidRPr="00AE3A05">
        <w:rPr>
          <w:rFonts w:ascii="Neutraface 2 Text Book" w:hAnsi="Neutraface 2 Text Book" w:cs="Arial"/>
          <w:b/>
          <w:color w:val="000000" w:themeColor="text1"/>
          <w:szCs w:val="20"/>
        </w:rPr>
        <w:t>Echte Vielfalt auf Schritt und Tritt.</w:t>
      </w:r>
    </w:p>
    <w:p w14:paraId="6CC1BCD7" w14:textId="111D33F3" w:rsidR="00147C93" w:rsidRPr="00147C93" w:rsidRDefault="00147C93" w:rsidP="00147C93">
      <w:pPr>
        <w:spacing w:line="276" w:lineRule="auto"/>
        <w:jc w:val="both"/>
        <w:rPr>
          <w:rFonts w:ascii="Neutraface 2 Text Book" w:hAnsi="Neutraface 2 Text Book" w:cs="Arial"/>
          <w:szCs w:val="20"/>
        </w:rPr>
      </w:pPr>
      <w:r w:rsidRPr="00147C93">
        <w:rPr>
          <w:rFonts w:ascii="Neutraface 2 Text Book" w:hAnsi="Neutraface 2 Text Book" w:cs="Arial"/>
          <w:szCs w:val="20"/>
        </w:rPr>
        <w:t xml:space="preserve">Wer </w:t>
      </w:r>
      <w:r w:rsidR="00430C00">
        <w:rPr>
          <w:rFonts w:ascii="Neutraface 2 Text Book" w:hAnsi="Neutraface 2 Text Book" w:cs="Arial"/>
          <w:szCs w:val="20"/>
        </w:rPr>
        <w:t>echt</w:t>
      </w:r>
      <w:r w:rsidRPr="00147C93">
        <w:rPr>
          <w:rFonts w:ascii="Neutraface 2 Text Book" w:hAnsi="Neutraface 2 Text Book" w:cs="Arial"/>
          <w:szCs w:val="20"/>
        </w:rPr>
        <w:t xml:space="preserve"> schon lange genug auf der Stelle getreten ist, kann am Seefelder Plateau abwechslungsreiche E-Bike-Strecken erkunden – oder die Bergschuhe schnüren. Wanderer und Bergsteiger freuen sich auf über 650 Kilometer Wanderwege und mehr als 60 Hütten. Auf Radfahrer warten unzählige E-Bike Strecken durch kühle Wälder und über sonnige Wiesen. Noch nicht genug Action? Der 2021 neu errichtete, familienfreundliche Bikepark am Leutascher Katzenkopf pumpt ordentlich Adrenalin in die Blutbahn, während man am ebenfalls brandneuen Panorama-Klettersteig Seefelder Spitze den Alltag einfach im Tal lässt.</w:t>
      </w:r>
    </w:p>
    <w:p w14:paraId="5F766FDA" w14:textId="1448957B" w:rsidR="00147C93" w:rsidRPr="00147C93" w:rsidRDefault="00430C00" w:rsidP="00147C93">
      <w:pPr>
        <w:spacing w:line="276" w:lineRule="auto"/>
        <w:jc w:val="both"/>
        <w:rPr>
          <w:rFonts w:ascii="Neutraface 2 Text Book" w:hAnsi="Neutraface 2 Text Book" w:cs="Arial"/>
          <w:b/>
          <w:szCs w:val="20"/>
        </w:rPr>
      </w:pPr>
      <w:r>
        <w:rPr>
          <w:rFonts w:ascii="Neutraface 2 Text Book" w:hAnsi="Neutraface 2 Text Book" w:cs="Arial"/>
          <w:b/>
          <w:szCs w:val="20"/>
        </w:rPr>
        <w:t>Neue Vielfalt im größten Naturpark Österreichs.</w:t>
      </w:r>
    </w:p>
    <w:p w14:paraId="5DADDFD3" w14:textId="01E81351" w:rsidR="00147C93" w:rsidRPr="00147C93" w:rsidRDefault="00147C93" w:rsidP="00147C93">
      <w:pPr>
        <w:spacing w:line="276" w:lineRule="auto"/>
        <w:jc w:val="both"/>
        <w:rPr>
          <w:rFonts w:ascii="Neutraface 2 Text Book" w:hAnsi="Neutraface 2 Text Book" w:cs="Arial"/>
          <w:szCs w:val="20"/>
        </w:rPr>
      </w:pPr>
      <w:r w:rsidRPr="00147C93">
        <w:rPr>
          <w:rFonts w:ascii="Neutraface 2 Text Book" w:hAnsi="Neutraface 2 Text Book" w:cs="Arial"/>
          <w:szCs w:val="20"/>
        </w:rPr>
        <w:t xml:space="preserve">Der Naturpark Karwendel umfasst beinahe das gesamte </w:t>
      </w:r>
      <w:proofErr w:type="spellStart"/>
      <w:r w:rsidRPr="00147C93">
        <w:rPr>
          <w:rFonts w:ascii="Neutraface 2 Text Book" w:hAnsi="Neutraface 2 Text Book" w:cs="Arial"/>
          <w:szCs w:val="20"/>
        </w:rPr>
        <w:t>Karwendelmassiv</w:t>
      </w:r>
      <w:proofErr w:type="spellEnd"/>
      <w:r w:rsidRPr="00147C93">
        <w:rPr>
          <w:rFonts w:ascii="Neutraface 2 Text Book" w:hAnsi="Neutraface 2 Text Book" w:cs="Arial"/>
          <w:szCs w:val="20"/>
        </w:rPr>
        <w:t xml:space="preserve"> und wurde im Januar 2022 um das bereits bestehende Naturschutzgebiet </w:t>
      </w:r>
      <w:proofErr w:type="spellStart"/>
      <w:r w:rsidRPr="00147C93">
        <w:rPr>
          <w:rFonts w:ascii="Neutraface 2 Text Book" w:hAnsi="Neutraface 2 Text Book" w:cs="Arial"/>
          <w:szCs w:val="20"/>
        </w:rPr>
        <w:t>Arnspitze</w:t>
      </w:r>
      <w:proofErr w:type="spellEnd"/>
      <w:r w:rsidRPr="00147C93">
        <w:rPr>
          <w:rFonts w:ascii="Neutraface 2 Text Book" w:hAnsi="Neutraface 2 Text Book" w:cs="Arial"/>
          <w:szCs w:val="20"/>
        </w:rPr>
        <w:t xml:space="preserve"> im Gemeindegebiet Leutasch erweitert. Somit wird auch Leutasch zur Naturparkgemeinde, was laut Bürgermeister Georgios Chrysochoidis die </w:t>
      </w:r>
      <w:r w:rsidR="00430C00">
        <w:rPr>
          <w:rFonts w:ascii="Neutraface 2 Text Book" w:hAnsi="Neutraface 2 Text Book" w:cs="Arial"/>
          <w:szCs w:val="20"/>
        </w:rPr>
        <w:t xml:space="preserve">unberührte Natur und </w:t>
      </w:r>
      <w:r w:rsidRPr="00147C93">
        <w:rPr>
          <w:rFonts w:ascii="Neutraface 2 Text Book" w:hAnsi="Neutraface 2 Text Book" w:cs="Arial"/>
          <w:szCs w:val="20"/>
        </w:rPr>
        <w:t xml:space="preserve">landwirtschaftliche Prägung des Tals, welche es auch in Zukunft bestmöglich zu erhalten gilt, noch weiter unterstützt. </w:t>
      </w:r>
    </w:p>
    <w:p w14:paraId="7270957D" w14:textId="3C1114AD" w:rsidR="00147C93" w:rsidRPr="00147C93" w:rsidRDefault="00147C93" w:rsidP="00147C93">
      <w:pPr>
        <w:spacing w:line="276" w:lineRule="auto"/>
        <w:jc w:val="both"/>
        <w:rPr>
          <w:rFonts w:ascii="Neutraface 2 Text Book" w:hAnsi="Neutraface 2 Text Book" w:cs="Arial"/>
          <w:szCs w:val="20"/>
        </w:rPr>
      </w:pPr>
      <w:r w:rsidRPr="00147C93">
        <w:rPr>
          <w:rFonts w:ascii="Neutraface 2 Text Book" w:hAnsi="Neutraface 2 Text Book" w:cs="Arial"/>
          <w:szCs w:val="20"/>
        </w:rPr>
        <w:t>Mit einer Fläche von 739 km</w:t>
      </w:r>
      <w:r w:rsidRPr="00147C93">
        <w:rPr>
          <w:rFonts w:ascii="Calibri" w:hAnsi="Calibri" w:cs="Calibri"/>
          <w:szCs w:val="20"/>
        </w:rPr>
        <w:t>²</w:t>
      </w:r>
      <w:r w:rsidRPr="00147C93">
        <w:rPr>
          <w:rFonts w:ascii="Neutraface 2 Text Book" w:hAnsi="Neutraface 2 Text Book" w:cs="Arial"/>
          <w:szCs w:val="20"/>
        </w:rPr>
        <w:t xml:space="preserve"> ist der Naturpark Karwendel</w:t>
      </w:r>
      <w:r w:rsidR="000016D1">
        <w:rPr>
          <w:rFonts w:ascii="Neutraface 2 Text Book" w:hAnsi="Neutraface 2 Text Book" w:cs="Arial"/>
          <w:szCs w:val="20"/>
        </w:rPr>
        <w:t xml:space="preserve"> nicht nur</w:t>
      </w:r>
      <w:r w:rsidRPr="00147C93">
        <w:rPr>
          <w:rFonts w:ascii="Neutraface 2 Text Book" w:hAnsi="Neutraface 2 Text Book" w:cs="Arial"/>
          <w:szCs w:val="20"/>
        </w:rPr>
        <w:t xml:space="preserve"> das </w:t>
      </w:r>
      <w:r w:rsidR="000016D1">
        <w:rPr>
          <w:rFonts w:ascii="Neutraface 2 Text Book" w:hAnsi="Neutraface 2 Text Book" w:cs="Arial"/>
          <w:szCs w:val="20"/>
        </w:rPr>
        <w:t>weitläufigste</w:t>
      </w:r>
      <w:r w:rsidRPr="00147C93">
        <w:rPr>
          <w:rFonts w:ascii="Neutraface 2 Text Book" w:hAnsi="Neutraface 2 Text Book" w:cs="Arial"/>
          <w:szCs w:val="20"/>
        </w:rPr>
        <w:t xml:space="preserve"> Tiroler </w:t>
      </w:r>
      <w:r w:rsidR="000016D1" w:rsidRPr="00147C93">
        <w:rPr>
          <w:rFonts w:ascii="Neutraface 2 Text Book" w:hAnsi="Neutraface 2 Text Book" w:cs="Arial"/>
          <w:szCs w:val="20"/>
        </w:rPr>
        <w:t>Schutzgebiet,</w:t>
      </w:r>
      <w:r w:rsidRPr="00147C93">
        <w:rPr>
          <w:rFonts w:ascii="Neutraface 2 Text Book" w:hAnsi="Neutraface 2 Text Book" w:cs="Arial"/>
          <w:szCs w:val="20"/>
        </w:rPr>
        <w:t xml:space="preserve"> </w:t>
      </w:r>
      <w:r w:rsidR="000016D1">
        <w:rPr>
          <w:rFonts w:ascii="Neutraface 2 Text Book" w:hAnsi="Neutraface 2 Text Book" w:cs="Arial"/>
          <w:szCs w:val="20"/>
        </w:rPr>
        <w:t>sondern</w:t>
      </w:r>
      <w:r w:rsidRPr="00147C93">
        <w:rPr>
          <w:rFonts w:ascii="Neutraface 2 Text Book" w:hAnsi="Neutraface 2 Text Book" w:cs="Arial"/>
          <w:szCs w:val="20"/>
        </w:rPr>
        <w:t xml:space="preserve"> auch der gr</w:t>
      </w:r>
      <w:r w:rsidRPr="00147C93">
        <w:rPr>
          <w:rFonts w:ascii="Neutraface 2 Text Book" w:hAnsi="Neutraface 2 Text Book" w:cs="Neutraface 2 Text Book"/>
          <w:szCs w:val="20"/>
        </w:rPr>
        <w:t>öß</w:t>
      </w:r>
      <w:r w:rsidRPr="00147C93">
        <w:rPr>
          <w:rFonts w:ascii="Neutraface 2 Text Book" w:hAnsi="Neutraface 2 Text Book" w:cs="Arial"/>
          <w:szCs w:val="20"/>
        </w:rPr>
        <w:t xml:space="preserve">te Naturpark </w:t>
      </w:r>
      <w:r w:rsidR="000016D1">
        <w:rPr>
          <w:rFonts w:ascii="Neutraface 2 Text Book" w:hAnsi="Neutraface 2 Text Book" w:cs="Arial"/>
          <w:szCs w:val="20"/>
        </w:rPr>
        <w:t xml:space="preserve">in ganz </w:t>
      </w:r>
      <w:r w:rsidRPr="00147C93">
        <w:rPr>
          <w:rFonts w:ascii="Neutraface 2 Text Book" w:hAnsi="Neutraface 2 Text Book" w:cs="Neutraface 2 Text Book"/>
          <w:szCs w:val="20"/>
        </w:rPr>
        <w:t>Ö</w:t>
      </w:r>
      <w:r w:rsidRPr="00147C93">
        <w:rPr>
          <w:rFonts w:ascii="Neutraface 2 Text Book" w:hAnsi="Neutraface 2 Text Book" w:cs="Arial"/>
          <w:szCs w:val="20"/>
        </w:rPr>
        <w:t>sterreich. Er verf</w:t>
      </w:r>
      <w:r w:rsidRPr="00147C93">
        <w:rPr>
          <w:rFonts w:ascii="Neutraface 2 Text Book" w:hAnsi="Neutraface 2 Text Book" w:cs="Neutraface 2 Text Book"/>
          <w:szCs w:val="20"/>
        </w:rPr>
        <w:t>ü</w:t>
      </w:r>
      <w:r w:rsidRPr="00147C93">
        <w:rPr>
          <w:rFonts w:ascii="Neutraface 2 Text Book" w:hAnsi="Neutraface 2 Text Book" w:cs="Arial"/>
          <w:szCs w:val="20"/>
        </w:rPr>
        <w:t xml:space="preserve">gt </w:t>
      </w:r>
      <w:r w:rsidRPr="00147C93">
        <w:rPr>
          <w:rFonts w:ascii="Neutraface 2 Text Book" w:hAnsi="Neutraface 2 Text Book" w:cs="Neutraface 2 Text Book"/>
          <w:szCs w:val="20"/>
        </w:rPr>
        <w:t>ü</w:t>
      </w:r>
      <w:r w:rsidRPr="00147C93">
        <w:rPr>
          <w:rFonts w:ascii="Neutraface 2 Text Book" w:hAnsi="Neutraface 2 Text Book" w:cs="Arial"/>
          <w:szCs w:val="20"/>
        </w:rPr>
        <w:t xml:space="preserve">ber einen </w:t>
      </w:r>
      <w:r w:rsidRPr="00147C93">
        <w:rPr>
          <w:rFonts w:ascii="Neutraface 2 Text Book" w:hAnsi="Neutraface 2 Text Book" w:cs="Neutraface 2 Text Book"/>
          <w:szCs w:val="20"/>
        </w:rPr>
        <w:t>ü</w:t>
      </w:r>
      <w:r w:rsidRPr="00147C93">
        <w:rPr>
          <w:rFonts w:ascii="Neutraface 2 Text Book" w:hAnsi="Neutraface 2 Text Book" w:cs="Arial"/>
          <w:szCs w:val="20"/>
        </w:rPr>
        <w:t>berdurchschnittlich hohen Anteil an nat</w:t>
      </w:r>
      <w:r w:rsidRPr="00147C93">
        <w:rPr>
          <w:rFonts w:ascii="Neutraface 2 Text Book" w:hAnsi="Neutraface 2 Text Book" w:cs="Neutraface 2 Text Book"/>
          <w:szCs w:val="20"/>
        </w:rPr>
        <w:t>ü</w:t>
      </w:r>
      <w:r w:rsidRPr="00147C93">
        <w:rPr>
          <w:rFonts w:ascii="Neutraface 2 Text Book" w:hAnsi="Neutraface 2 Text Book" w:cs="Arial"/>
          <w:szCs w:val="20"/>
        </w:rPr>
        <w:t>rlichen Lebensr</w:t>
      </w:r>
      <w:r w:rsidRPr="00147C93">
        <w:rPr>
          <w:rFonts w:ascii="Neutraface 2 Text Book" w:hAnsi="Neutraface 2 Text Book" w:cs="Neutraface 2 Text Book"/>
          <w:szCs w:val="20"/>
        </w:rPr>
        <w:t>ä</w:t>
      </w:r>
      <w:r w:rsidRPr="00147C93">
        <w:rPr>
          <w:rFonts w:ascii="Neutraface 2 Text Book" w:hAnsi="Neutraface 2 Text Book" w:cs="Arial"/>
          <w:szCs w:val="20"/>
        </w:rPr>
        <w:t>umen wie Urw</w:t>
      </w:r>
      <w:r w:rsidRPr="00147C93">
        <w:rPr>
          <w:rFonts w:ascii="Neutraface 2 Text Book" w:hAnsi="Neutraface 2 Text Book" w:cs="Neutraface 2 Text Book"/>
          <w:szCs w:val="20"/>
        </w:rPr>
        <w:t>ä</w:t>
      </w:r>
      <w:r w:rsidRPr="00147C93">
        <w:rPr>
          <w:rFonts w:ascii="Neutraface 2 Text Book" w:hAnsi="Neutraface 2 Text Book" w:cs="Arial"/>
          <w:szCs w:val="20"/>
        </w:rPr>
        <w:t xml:space="preserve">ldern und Wildflüssen und beherbergt eine hohe Anzahl europaweit bedeutender Tier- und Pflanzenarten wie beispielsweise Steinadler, Weißrückenspecht oder Frauenschuh. </w:t>
      </w:r>
    </w:p>
    <w:p w14:paraId="6423D591" w14:textId="2AF3E349" w:rsidR="00147C93" w:rsidRPr="00147C93" w:rsidRDefault="00147C93" w:rsidP="00147C93">
      <w:pPr>
        <w:spacing w:line="276" w:lineRule="auto"/>
        <w:jc w:val="both"/>
        <w:rPr>
          <w:rFonts w:ascii="Neutraface 2 Text Book" w:hAnsi="Neutraface 2 Text Book" w:cs="Arial"/>
          <w:szCs w:val="20"/>
        </w:rPr>
      </w:pPr>
      <w:r w:rsidRPr="00147C93">
        <w:rPr>
          <w:rFonts w:ascii="Neutraface 2 Text Book" w:hAnsi="Neutraface 2 Text Book" w:cs="Arial"/>
          <w:szCs w:val="20"/>
        </w:rPr>
        <w:t xml:space="preserve">Scharnitz ist der ideale Ausgangspunkt für Wanderer, Bergsteiger, Biker und Naturliebhaber. Insgesamt vier Täler – </w:t>
      </w:r>
      <w:proofErr w:type="spellStart"/>
      <w:r w:rsidRPr="00147C93">
        <w:rPr>
          <w:rFonts w:ascii="Neutraface 2 Text Book" w:hAnsi="Neutraface 2 Text Book" w:cs="Arial"/>
          <w:szCs w:val="20"/>
        </w:rPr>
        <w:t>Karwendeltal</w:t>
      </w:r>
      <w:proofErr w:type="spellEnd"/>
      <w:r w:rsidRPr="00147C93">
        <w:rPr>
          <w:rFonts w:ascii="Neutraface 2 Text Book" w:hAnsi="Neutraface 2 Text Book" w:cs="Arial"/>
          <w:szCs w:val="20"/>
        </w:rPr>
        <w:t xml:space="preserve">, </w:t>
      </w:r>
      <w:proofErr w:type="spellStart"/>
      <w:r w:rsidRPr="00147C93">
        <w:rPr>
          <w:rFonts w:ascii="Neutraface 2 Text Book" w:hAnsi="Neutraface 2 Text Book" w:cs="Arial"/>
          <w:szCs w:val="20"/>
        </w:rPr>
        <w:t>Hinterautal</w:t>
      </w:r>
      <w:proofErr w:type="spellEnd"/>
      <w:r w:rsidRPr="00147C93">
        <w:rPr>
          <w:rFonts w:ascii="Neutraface 2 Text Book" w:hAnsi="Neutraface 2 Text Book" w:cs="Arial"/>
          <w:szCs w:val="20"/>
        </w:rPr>
        <w:t xml:space="preserve">, </w:t>
      </w:r>
      <w:proofErr w:type="spellStart"/>
      <w:r w:rsidRPr="00147C93">
        <w:rPr>
          <w:rFonts w:ascii="Neutraface 2 Text Book" w:hAnsi="Neutraface 2 Text Book" w:cs="Arial"/>
          <w:szCs w:val="20"/>
        </w:rPr>
        <w:t>Gleirschtal</w:t>
      </w:r>
      <w:proofErr w:type="spellEnd"/>
      <w:r w:rsidRPr="00147C93">
        <w:rPr>
          <w:rFonts w:ascii="Neutraface 2 Text Book" w:hAnsi="Neutraface 2 Text Book" w:cs="Arial"/>
          <w:szCs w:val="20"/>
        </w:rPr>
        <w:t xml:space="preserve">, </w:t>
      </w:r>
      <w:proofErr w:type="spellStart"/>
      <w:r w:rsidRPr="00147C93">
        <w:rPr>
          <w:rFonts w:ascii="Neutraface 2 Text Book" w:hAnsi="Neutraface 2 Text Book" w:cs="Arial"/>
          <w:szCs w:val="20"/>
        </w:rPr>
        <w:t>Gießenbachtal</w:t>
      </w:r>
      <w:proofErr w:type="spellEnd"/>
      <w:r w:rsidRPr="00147C93">
        <w:rPr>
          <w:rFonts w:ascii="Neutraface 2 Text Book" w:hAnsi="Neutraface 2 Text Book" w:cs="Arial"/>
          <w:szCs w:val="20"/>
        </w:rPr>
        <w:t xml:space="preserve"> – und </w:t>
      </w:r>
      <w:r w:rsidR="000016D1">
        <w:rPr>
          <w:rFonts w:ascii="Neutraface 2 Text Book" w:hAnsi="Neutraface 2 Text Book" w:cs="Arial"/>
          <w:szCs w:val="20"/>
        </w:rPr>
        <w:t xml:space="preserve">nun auch </w:t>
      </w:r>
      <w:r w:rsidRPr="00147C93">
        <w:rPr>
          <w:rFonts w:ascii="Neutraface 2 Text Book" w:hAnsi="Neutraface 2 Text Book" w:cs="Arial"/>
          <w:szCs w:val="20"/>
        </w:rPr>
        <w:t xml:space="preserve">die </w:t>
      </w:r>
      <w:r w:rsidR="000016D1">
        <w:rPr>
          <w:rFonts w:ascii="Neutraface 2 Text Book" w:hAnsi="Neutraface 2 Text Book" w:cs="Arial"/>
          <w:szCs w:val="20"/>
        </w:rPr>
        <w:t xml:space="preserve">imposante </w:t>
      </w:r>
      <w:proofErr w:type="spellStart"/>
      <w:r w:rsidRPr="00147C93">
        <w:rPr>
          <w:rFonts w:ascii="Neutraface 2 Text Book" w:hAnsi="Neutraface 2 Text Book" w:cs="Arial"/>
          <w:szCs w:val="20"/>
        </w:rPr>
        <w:t>Arnspitzgruppe</w:t>
      </w:r>
      <w:proofErr w:type="spellEnd"/>
      <w:r w:rsidRPr="00147C93">
        <w:rPr>
          <w:rFonts w:ascii="Neutraface 2 Text Book" w:hAnsi="Neutraface 2 Text Book" w:cs="Arial"/>
          <w:szCs w:val="20"/>
        </w:rPr>
        <w:t xml:space="preserve"> laden zum Entdecken ein.</w:t>
      </w:r>
    </w:p>
    <w:p w14:paraId="4DC510F0" w14:textId="2EA0E88C" w:rsidR="00147C93" w:rsidRPr="00147C93" w:rsidRDefault="00147C93" w:rsidP="00147C93">
      <w:pPr>
        <w:spacing w:line="276" w:lineRule="auto"/>
        <w:jc w:val="both"/>
        <w:rPr>
          <w:rFonts w:ascii="Neutraface 2 Text Book" w:hAnsi="Neutraface 2 Text Book" w:cs="Arial"/>
          <w:b/>
          <w:szCs w:val="20"/>
        </w:rPr>
      </w:pPr>
      <w:r w:rsidRPr="00147C93">
        <w:rPr>
          <w:rFonts w:ascii="Neutraface 2 Text Book" w:hAnsi="Neutraface 2 Text Book" w:cs="Arial"/>
          <w:b/>
          <w:szCs w:val="20"/>
        </w:rPr>
        <w:t>Die Isar</w:t>
      </w:r>
      <w:r w:rsidR="000016D1">
        <w:rPr>
          <w:rFonts w:ascii="Neutraface 2 Text Book" w:hAnsi="Neutraface 2 Text Book" w:cs="Arial"/>
          <w:b/>
          <w:szCs w:val="20"/>
        </w:rPr>
        <w:t>: E</w:t>
      </w:r>
      <w:r w:rsidRPr="00147C93">
        <w:rPr>
          <w:rFonts w:ascii="Neutraface 2 Text Book" w:hAnsi="Neutraface 2 Text Book" w:cs="Arial"/>
          <w:b/>
          <w:szCs w:val="20"/>
        </w:rPr>
        <w:t xml:space="preserve">ine </w:t>
      </w:r>
      <w:r w:rsidR="000016D1">
        <w:rPr>
          <w:rFonts w:ascii="Neutraface 2 Text Book" w:hAnsi="Neutraface 2 Text Book" w:cs="Arial"/>
          <w:b/>
          <w:szCs w:val="20"/>
        </w:rPr>
        <w:t xml:space="preserve">waschechte </w:t>
      </w:r>
      <w:r w:rsidRPr="00147C93">
        <w:rPr>
          <w:rFonts w:ascii="Neutraface 2 Text Book" w:hAnsi="Neutraface 2 Text Book" w:cs="Arial"/>
          <w:b/>
          <w:szCs w:val="20"/>
        </w:rPr>
        <w:t>Tirolerin</w:t>
      </w:r>
      <w:r w:rsidR="000016D1">
        <w:rPr>
          <w:rFonts w:ascii="Neutraface 2 Text Book" w:hAnsi="Neutraface 2 Text Book" w:cs="Arial"/>
          <w:b/>
          <w:szCs w:val="20"/>
        </w:rPr>
        <w:t>.</w:t>
      </w:r>
    </w:p>
    <w:p w14:paraId="1C27AB4B" w14:textId="73B2EA74" w:rsidR="00147C93" w:rsidRPr="00147C93" w:rsidRDefault="00147C93" w:rsidP="00147C93">
      <w:pPr>
        <w:spacing w:line="276" w:lineRule="auto"/>
        <w:jc w:val="both"/>
        <w:rPr>
          <w:rFonts w:ascii="Neutraface 2 Text Book" w:hAnsi="Neutraface 2 Text Book" w:cs="Arial"/>
          <w:szCs w:val="20"/>
        </w:rPr>
      </w:pPr>
      <w:r w:rsidRPr="00147C93">
        <w:rPr>
          <w:rFonts w:ascii="Neutraface 2 Text Book" w:hAnsi="Neutraface 2 Text Book" w:cs="Arial"/>
          <w:szCs w:val="20"/>
        </w:rPr>
        <w:t xml:space="preserve">Zurück zum Ursprung, wo alles beginnt. Dort, wo die Quelle entspringt. Echter und ursprünglicher kann ein Gefühl kaum sein. Vor allem, wenn es die Isar ist, die auf 1.162 m im </w:t>
      </w:r>
      <w:proofErr w:type="spellStart"/>
      <w:r w:rsidRPr="00147C93">
        <w:rPr>
          <w:rFonts w:ascii="Neutraface 2 Text Book" w:hAnsi="Neutraface 2 Text Book" w:cs="Arial"/>
          <w:szCs w:val="20"/>
        </w:rPr>
        <w:t>Hinterautal</w:t>
      </w:r>
      <w:proofErr w:type="spellEnd"/>
      <w:r w:rsidRPr="00147C93">
        <w:rPr>
          <w:rFonts w:ascii="Neutraface 2 Text Book" w:hAnsi="Neutraface 2 Text Book" w:cs="Arial"/>
          <w:szCs w:val="20"/>
        </w:rPr>
        <w:t xml:space="preserve"> bei Scharnitz entspringt. Bayerns beliebtester Fluss ist tatsächlich eine waschechte Tirolerin</w:t>
      </w:r>
      <w:r w:rsidR="00705D2B">
        <w:rPr>
          <w:rFonts w:ascii="Neutraface 2 Text Book" w:hAnsi="Neutraface 2 Text Book" w:cs="Arial"/>
          <w:szCs w:val="20"/>
        </w:rPr>
        <w:t>!</w:t>
      </w:r>
      <w:r w:rsidRPr="00147C93">
        <w:rPr>
          <w:rFonts w:ascii="Neutraface 2 Text Book" w:hAnsi="Neutraface 2 Text Book" w:cs="Arial"/>
          <w:szCs w:val="20"/>
        </w:rPr>
        <w:t xml:space="preserve"> Mit dem E-Bike oder </w:t>
      </w:r>
      <w:proofErr w:type="spellStart"/>
      <w:r w:rsidRPr="00147C93">
        <w:rPr>
          <w:rFonts w:ascii="Neutraface 2 Text Book" w:hAnsi="Neutraface 2 Text Book" w:cs="Arial"/>
          <w:szCs w:val="20"/>
        </w:rPr>
        <w:t>Gravelbike</w:t>
      </w:r>
      <w:proofErr w:type="spellEnd"/>
      <w:r w:rsidRPr="00147C93">
        <w:rPr>
          <w:rFonts w:ascii="Neutraface 2 Text Book" w:hAnsi="Neutraface 2 Text Book" w:cs="Arial"/>
          <w:szCs w:val="20"/>
        </w:rPr>
        <w:t xml:space="preserve"> kann man ihrem blauen Wasser besonders schön von Scharnitz aus rund 15 km bis zu ihrem Ursprung folgen. </w:t>
      </w:r>
    </w:p>
    <w:p w14:paraId="38E3297F" w14:textId="1DC8D6AD" w:rsidR="00147C93" w:rsidRPr="00147C93" w:rsidRDefault="00147C93" w:rsidP="00147C93">
      <w:pPr>
        <w:spacing w:line="276" w:lineRule="auto"/>
        <w:jc w:val="both"/>
        <w:rPr>
          <w:rFonts w:ascii="Neutraface 2 Text Book" w:hAnsi="Neutraface 2 Text Book" w:cs="Arial"/>
          <w:szCs w:val="20"/>
        </w:rPr>
      </w:pPr>
      <w:r w:rsidRPr="00147C93">
        <w:rPr>
          <w:rFonts w:ascii="Neutraface 2 Text Book" w:hAnsi="Neutraface 2 Text Book" w:cs="Arial"/>
          <w:szCs w:val="20"/>
        </w:rPr>
        <w:lastRenderedPageBreak/>
        <w:t xml:space="preserve">Bis Tauwasser oder Regentropfen sich ihren Weg durch den Fels bahnen, könne Jahrzehnte vergehen. Unterwegs sammelt das Wasser viele wertvolle Mineralien und Spurenelemente, bevor es im Naturpark Karwendel wieder an die Oberfläche sprudelt. Eiskalt und kristallklar </w:t>
      </w:r>
      <w:r w:rsidR="00705D2B">
        <w:rPr>
          <w:rFonts w:ascii="Neutraface 2 Text Book" w:hAnsi="Neutraface 2 Text Book" w:cs="Arial"/>
          <w:szCs w:val="20"/>
        </w:rPr>
        <w:t>entspringt</w:t>
      </w:r>
      <w:r w:rsidRPr="00147C93">
        <w:rPr>
          <w:rFonts w:ascii="Neutraface 2 Text Book" w:hAnsi="Neutraface 2 Text Book" w:cs="Arial"/>
          <w:szCs w:val="20"/>
        </w:rPr>
        <w:t xml:space="preserve"> das Wasser gleich aus mehreren Quellen. Drei Tage </w:t>
      </w:r>
      <w:r w:rsidR="00705D2B">
        <w:rPr>
          <w:rFonts w:ascii="Neutraface 2 Text Book" w:hAnsi="Neutraface 2 Text Book" w:cs="Arial"/>
          <w:szCs w:val="20"/>
        </w:rPr>
        <w:t>brauchen</w:t>
      </w:r>
      <w:r w:rsidRPr="00147C93">
        <w:rPr>
          <w:rFonts w:ascii="Neutraface 2 Text Book" w:hAnsi="Neutraface 2 Text Book" w:cs="Arial"/>
          <w:szCs w:val="20"/>
        </w:rPr>
        <w:t xml:space="preserve"> die Wassertropfen </w:t>
      </w:r>
      <w:r w:rsidR="00705D2B">
        <w:rPr>
          <w:rFonts w:ascii="Neutraface 2 Text Book" w:hAnsi="Neutraface 2 Text Book" w:cs="Arial"/>
          <w:szCs w:val="20"/>
        </w:rPr>
        <w:t xml:space="preserve">dann </w:t>
      </w:r>
      <w:r w:rsidRPr="00147C93">
        <w:rPr>
          <w:rFonts w:ascii="Neutraface 2 Text Book" w:hAnsi="Neutraface 2 Text Book" w:cs="Arial"/>
          <w:szCs w:val="20"/>
        </w:rPr>
        <w:t xml:space="preserve">auf ihrem Weg ins Schwarze Meer - aber nicht bevor </w:t>
      </w:r>
      <w:r w:rsidR="00705D2B">
        <w:rPr>
          <w:rFonts w:ascii="Neutraface 2 Text Book" w:hAnsi="Neutraface 2 Text Book" w:cs="Arial"/>
          <w:szCs w:val="20"/>
        </w:rPr>
        <w:t>die Isar</w:t>
      </w:r>
      <w:r w:rsidRPr="00147C93">
        <w:rPr>
          <w:rFonts w:ascii="Neutraface 2 Text Book" w:hAnsi="Neutraface 2 Text Book" w:cs="Arial"/>
          <w:szCs w:val="20"/>
        </w:rPr>
        <w:t xml:space="preserve"> auf ihren ersten Kilometern fließend Tirolerisch gelernt ha</w:t>
      </w:r>
      <w:r w:rsidR="00705D2B">
        <w:rPr>
          <w:rFonts w:ascii="Neutraface 2 Text Book" w:hAnsi="Neutraface 2 Text Book" w:cs="Arial"/>
          <w:szCs w:val="20"/>
        </w:rPr>
        <w:t>t</w:t>
      </w:r>
      <w:r w:rsidRPr="00147C93">
        <w:rPr>
          <w:rFonts w:ascii="Neutraface 2 Text Book" w:hAnsi="Neutraface 2 Text Book" w:cs="Arial"/>
          <w:szCs w:val="20"/>
        </w:rPr>
        <w:t>.</w:t>
      </w:r>
    </w:p>
    <w:p w14:paraId="7DBBD163" w14:textId="3CE06DE9" w:rsidR="00147C93" w:rsidRPr="00147C93" w:rsidRDefault="00147C93" w:rsidP="00147C93">
      <w:pPr>
        <w:spacing w:line="276" w:lineRule="auto"/>
        <w:jc w:val="both"/>
        <w:rPr>
          <w:rFonts w:ascii="Neutraface 2 Text Book" w:hAnsi="Neutraface 2 Text Book" w:cs="Arial"/>
          <w:b/>
          <w:szCs w:val="20"/>
        </w:rPr>
      </w:pPr>
      <w:r w:rsidRPr="00147C93">
        <w:rPr>
          <w:rFonts w:ascii="Neutraface 2 Text Book" w:hAnsi="Neutraface 2 Text Book" w:cs="Arial"/>
          <w:b/>
          <w:szCs w:val="20"/>
        </w:rPr>
        <w:t>Ein stiller Geheimtipp: Wildmoos</w:t>
      </w:r>
      <w:r w:rsidR="00705D2B">
        <w:rPr>
          <w:rFonts w:ascii="Neutraface 2 Text Book" w:hAnsi="Neutraface 2 Text Book" w:cs="Arial"/>
          <w:b/>
          <w:szCs w:val="20"/>
        </w:rPr>
        <w:t>.</w:t>
      </w:r>
    </w:p>
    <w:p w14:paraId="295CC484" w14:textId="3970C14A" w:rsidR="00147C93" w:rsidRPr="00147C93" w:rsidRDefault="00147C93" w:rsidP="00147C93">
      <w:pPr>
        <w:spacing w:line="276" w:lineRule="auto"/>
        <w:jc w:val="both"/>
        <w:rPr>
          <w:rFonts w:ascii="Neutraface 2 Text Book" w:hAnsi="Neutraface 2 Text Book" w:cs="Arial"/>
          <w:szCs w:val="20"/>
        </w:rPr>
      </w:pPr>
      <w:r w:rsidRPr="00147C93">
        <w:rPr>
          <w:rFonts w:ascii="Neutraface 2 Text Book" w:hAnsi="Neutraface 2 Text Book" w:cs="Arial"/>
          <w:szCs w:val="20"/>
        </w:rPr>
        <w:t xml:space="preserve">Stille Schönheit und unberührte Natur prägen das Landschaftsschutzgebiet Wildmoos. Ein Geheimtipp für Ruhesuchende, Genießer und Naturenthusiasten. Mitten in der Olympiaregion gelegen und von den drei Orten Seefeld, Leutasch und Mösern </w:t>
      </w:r>
      <w:r w:rsidR="00B57352">
        <w:rPr>
          <w:rFonts w:ascii="Neutraface 2 Text Book" w:hAnsi="Neutraface 2 Text Book" w:cs="Arial"/>
          <w:szCs w:val="20"/>
        </w:rPr>
        <w:t xml:space="preserve">wunderschön </w:t>
      </w:r>
      <w:r w:rsidRPr="00147C93">
        <w:rPr>
          <w:rFonts w:ascii="Neutraface 2 Text Book" w:hAnsi="Neutraface 2 Text Book" w:cs="Arial"/>
          <w:szCs w:val="20"/>
        </w:rPr>
        <w:t xml:space="preserve">erreichbar, trifft man auf </w:t>
      </w:r>
      <w:r w:rsidR="00B57352">
        <w:rPr>
          <w:rFonts w:ascii="Neutraface 2 Text Book" w:hAnsi="Neutraface 2 Text Book" w:cs="Arial"/>
          <w:szCs w:val="20"/>
        </w:rPr>
        <w:t xml:space="preserve">den </w:t>
      </w:r>
      <w:r w:rsidRPr="00147C93">
        <w:rPr>
          <w:rFonts w:ascii="Neutraface 2 Text Book" w:hAnsi="Neutraface 2 Text Book" w:cs="Arial"/>
          <w:szCs w:val="20"/>
        </w:rPr>
        <w:t xml:space="preserve">verschlungenen Wegen mit kaum Höhenmetern </w:t>
      </w:r>
      <w:r w:rsidR="00B57352">
        <w:rPr>
          <w:rFonts w:ascii="Neutraface 2 Text Book" w:hAnsi="Neutraface 2 Text Book" w:cs="Arial"/>
          <w:szCs w:val="20"/>
        </w:rPr>
        <w:t xml:space="preserve">besonders </w:t>
      </w:r>
      <w:r w:rsidRPr="00147C93">
        <w:rPr>
          <w:rFonts w:ascii="Neutraface 2 Text Book" w:hAnsi="Neutraface 2 Text Book" w:cs="Arial"/>
          <w:szCs w:val="20"/>
        </w:rPr>
        <w:t xml:space="preserve">viel Natur und nur wenige Menschen. Vom höchsten Punkt, dem Brunschkopf, sieht man über das gesamte Seefelder Plateau. Zahlreiche Kraftplätze, Ruheoasen und gemütliche Almen säumen die Wälder und außergewöhnlichen Gewässer: Wo bei Mösern einer der wärmsten Badeseen Tirols zwischen uralten Bäumen funkelt, braucht man beim Wildmoos- und Lottensee schon etwas mehr Glück. Die beiden aperiodischen Naturphänomene entstehen und verschwinden hier zur Schneeschmelze im Frühjahr nämlich wie von Zauberhand. </w:t>
      </w:r>
    </w:p>
    <w:p w14:paraId="66EBD80A" w14:textId="56BC4C5F" w:rsidR="00147C93" w:rsidRPr="00147C93" w:rsidRDefault="00EB63ED" w:rsidP="00147C93">
      <w:pPr>
        <w:spacing w:line="276" w:lineRule="auto"/>
        <w:jc w:val="both"/>
        <w:rPr>
          <w:rFonts w:ascii="Neutraface 2 Text Book" w:hAnsi="Neutraface 2 Text Book" w:cs="Arial"/>
          <w:b/>
          <w:szCs w:val="20"/>
        </w:rPr>
      </w:pPr>
      <w:r>
        <w:rPr>
          <w:rFonts w:ascii="Neutraface 2 Text Book" w:hAnsi="Neutraface 2 Text Book" w:cs="Arial"/>
          <w:b/>
          <w:szCs w:val="20"/>
        </w:rPr>
        <w:t>Regionale</w:t>
      </w:r>
      <w:r w:rsidR="00221102">
        <w:rPr>
          <w:rFonts w:ascii="Neutraface 2 Text Book" w:hAnsi="Neutraface 2 Text Book" w:cs="Arial"/>
          <w:b/>
          <w:szCs w:val="20"/>
        </w:rPr>
        <w:t xml:space="preserve"> Versuchung</w:t>
      </w:r>
      <w:r>
        <w:rPr>
          <w:rFonts w:ascii="Neutraface 2 Text Book" w:hAnsi="Neutraface 2 Text Book" w:cs="Arial"/>
          <w:b/>
          <w:szCs w:val="20"/>
        </w:rPr>
        <w:t xml:space="preserve"> </w:t>
      </w:r>
      <w:r w:rsidR="001F3A3C">
        <w:rPr>
          <w:rFonts w:ascii="Neutraface 2 Text Book" w:hAnsi="Neutraface 2 Text Book" w:cs="Arial"/>
          <w:b/>
          <w:szCs w:val="20"/>
        </w:rPr>
        <w:t>– das Seefelder Plateaufrühstück</w:t>
      </w:r>
      <w:r>
        <w:rPr>
          <w:rFonts w:ascii="Neutraface 2 Text Book" w:hAnsi="Neutraface 2 Text Book" w:cs="Arial"/>
          <w:b/>
          <w:szCs w:val="20"/>
        </w:rPr>
        <w:t>.</w:t>
      </w:r>
    </w:p>
    <w:p w14:paraId="5A0E6650" w14:textId="77777777" w:rsidR="00A83D3B" w:rsidRDefault="00147C93" w:rsidP="00147C93">
      <w:pPr>
        <w:spacing w:line="276" w:lineRule="auto"/>
        <w:jc w:val="both"/>
        <w:rPr>
          <w:rFonts w:ascii="Neutraface 2 Text Book" w:hAnsi="Neutraface 2 Text Book" w:cs="Arial"/>
          <w:szCs w:val="20"/>
        </w:rPr>
      </w:pPr>
      <w:r w:rsidRPr="00147C93">
        <w:rPr>
          <w:rFonts w:ascii="Neutraface 2 Text Book" w:hAnsi="Neutraface 2 Text Book" w:cs="Arial"/>
          <w:szCs w:val="20"/>
        </w:rPr>
        <w:t>Einfach durch die Hoteltür und schon ist man mitten in der Natur. Von der ruhigen Ferienpension bis zum luxuriöses Alpenresort, die schönsten Abenteuer sind hier im wahrsten Sinne naheliegend.</w:t>
      </w:r>
    </w:p>
    <w:p w14:paraId="23AAB5E1" w14:textId="1567906C" w:rsidR="00A83D3B" w:rsidRDefault="00A83D3B" w:rsidP="004F6A4E">
      <w:pPr>
        <w:spacing w:line="276" w:lineRule="auto"/>
        <w:jc w:val="both"/>
        <w:rPr>
          <w:rFonts w:ascii="Neutraface 2 Text Book" w:hAnsi="Neutraface 2 Text Book" w:cs="Arial"/>
          <w:szCs w:val="20"/>
        </w:rPr>
      </w:pPr>
      <w:r>
        <w:rPr>
          <w:rFonts w:ascii="Neutraface 2 Text Book" w:hAnsi="Neutraface 2 Text Book" w:cs="Arial"/>
          <w:szCs w:val="20"/>
        </w:rPr>
        <w:t xml:space="preserve">Besonders köstlich wird es, wenn man dann noch ein echtes Seefelder Plateaufrühstück genießt. </w:t>
      </w:r>
      <w:r w:rsidR="001F3A3C">
        <w:rPr>
          <w:rFonts w:ascii="Neutraface 2 Text Book" w:hAnsi="Neutraface 2 Text Book" w:cs="Arial"/>
          <w:szCs w:val="20"/>
        </w:rPr>
        <w:t xml:space="preserve">Dabei kommen </w:t>
      </w:r>
      <w:r w:rsidRPr="00A83D3B">
        <w:rPr>
          <w:rFonts w:ascii="Neutraface 2 Text Book" w:hAnsi="Neutraface 2 Text Book" w:cs="Arial"/>
          <w:szCs w:val="20"/>
        </w:rPr>
        <w:t xml:space="preserve">die zentralen Bestandteile </w:t>
      </w:r>
      <w:r w:rsidR="001F3A3C">
        <w:rPr>
          <w:rFonts w:ascii="Neutraface 2 Text Book" w:hAnsi="Neutraface 2 Text Book" w:cs="Arial"/>
          <w:szCs w:val="20"/>
        </w:rPr>
        <w:t>des</w:t>
      </w:r>
      <w:r w:rsidRPr="00A83D3B">
        <w:rPr>
          <w:rFonts w:ascii="Neutraface 2 Text Book" w:hAnsi="Neutraface 2 Text Book" w:cs="Arial"/>
          <w:szCs w:val="20"/>
        </w:rPr>
        <w:t xml:space="preserve"> Frühstücks, wie Brot, Butter, Milch und Eier, sowie mindestens eine Sorte Marmelade/Käse/Wurst etc. </w:t>
      </w:r>
      <w:r w:rsidR="00EB63ED">
        <w:rPr>
          <w:rFonts w:ascii="Neutraface 2 Text Book" w:hAnsi="Neutraface 2 Text Book" w:cs="Arial"/>
          <w:szCs w:val="20"/>
        </w:rPr>
        <w:t xml:space="preserve">unmittelbar </w:t>
      </w:r>
      <w:r w:rsidRPr="00A83D3B">
        <w:rPr>
          <w:rFonts w:ascii="Neutraface 2 Text Book" w:hAnsi="Neutraface 2 Text Book" w:cs="Arial"/>
          <w:szCs w:val="20"/>
        </w:rPr>
        <w:t>aus der Region</w:t>
      </w:r>
      <w:r w:rsidR="001F3A3C">
        <w:rPr>
          <w:rFonts w:ascii="Neutraface 2 Text Book" w:hAnsi="Neutraface 2 Text Book" w:cs="Arial"/>
          <w:szCs w:val="20"/>
        </w:rPr>
        <w:t xml:space="preserve">. Das fördert </w:t>
      </w:r>
      <w:r w:rsidRPr="00A83D3B">
        <w:rPr>
          <w:rFonts w:ascii="Neutraface 2 Text Book" w:hAnsi="Neutraface 2 Text Book" w:cs="Arial"/>
          <w:szCs w:val="20"/>
        </w:rPr>
        <w:t>regionale Lebensmittel</w:t>
      </w:r>
      <w:r w:rsidR="00EB63ED">
        <w:rPr>
          <w:rFonts w:ascii="Neutraface 2 Text Book" w:hAnsi="Neutraface 2 Text Book" w:cs="Arial"/>
          <w:szCs w:val="20"/>
        </w:rPr>
        <w:t>, stärkt die</w:t>
      </w:r>
      <w:r w:rsidR="001F3A3C">
        <w:rPr>
          <w:rFonts w:ascii="Neutraface 2 Text Book" w:hAnsi="Neutraface 2 Text Book" w:cs="Arial"/>
          <w:szCs w:val="20"/>
        </w:rPr>
        <w:t xml:space="preserve"> </w:t>
      </w:r>
      <w:r w:rsidR="00EB63ED">
        <w:rPr>
          <w:rFonts w:ascii="Neutraface 2 Text Book" w:hAnsi="Neutraface 2 Text Book" w:cs="Arial"/>
          <w:szCs w:val="20"/>
        </w:rPr>
        <w:t xml:space="preserve">lokalen </w:t>
      </w:r>
      <w:r w:rsidRPr="00A83D3B">
        <w:rPr>
          <w:rFonts w:ascii="Neutraface 2 Text Book" w:hAnsi="Neutraface 2 Text Book" w:cs="Arial"/>
          <w:szCs w:val="20"/>
        </w:rPr>
        <w:t xml:space="preserve">Wertschöpfungskreisläufe </w:t>
      </w:r>
      <w:r w:rsidR="00EB63ED">
        <w:rPr>
          <w:rFonts w:ascii="Neutraface 2 Text Book" w:hAnsi="Neutraface 2 Text Book" w:cs="Arial"/>
          <w:szCs w:val="20"/>
        </w:rPr>
        <w:t>und reduziert Transportwege</w:t>
      </w:r>
      <w:r w:rsidRPr="00A83D3B">
        <w:rPr>
          <w:rFonts w:ascii="Neutraface 2 Text Book" w:hAnsi="Neutraface 2 Text Book" w:cs="Arial"/>
          <w:szCs w:val="20"/>
        </w:rPr>
        <w:t xml:space="preserve">. </w:t>
      </w:r>
      <w:r w:rsidR="00EB63ED">
        <w:rPr>
          <w:rFonts w:ascii="Neutraface 2 Text Book" w:hAnsi="Neutraface 2 Text Book" w:cs="Arial"/>
          <w:szCs w:val="20"/>
        </w:rPr>
        <w:t xml:space="preserve">Regional bedeutet mindestens „gewachsen und veredelt in Tirol“, nach Möglichkeit kommen die Produkte aber direkt vom Plateau. Bereits jetzt kann man das Plateaufrühstück im Astoria Resort, </w:t>
      </w:r>
      <w:r w:rsidR="004F6A4E">
        <w:rPr>
          <w:rFonts w:ascii="Neutraface 2 Text Book" w:hAnsi="Neutraface 2 Text Book" w:cs="Arial"/>
          <w:szCs w:val="20"/>
        </w:rPr>
        <w:t xml:space="preserve">im </w:t>
      </w:r>
      <w:r w:rsidR="00EB63ED">
        <w:rPr>
          <w:rFonts w:ascii="Neutraface 2 Text Book" w:hAnsi="Neutraface 2 Text Book" w:cs="Arial"/>
          <w:szCs w:val="20"/>
        </w:rPr>
        <w:t xml:space="preserve">Klosterbräu Hotel &amp; </w:t>
      </w:r>
      <w:proofErr w:type="spellStart"/>
      <w:r w:rsidR="00EB63ED">
        <w:rPr>
          <w:rFonts w:ascii="Neutraface 2 Text Book" w:hAnsi="Neutraface 2 Text Book" w:cs="Arial"/>
          <w:szCs w:val="20"/>
        </w:rPr>
        <w:t>Spa</w:t>
      </w:r>
      <w:proofErr w:type="spellEnd"/>
      <w:r w:rsidR="004F6A4E">
        <w:rPr>
          <w:rFonts w:ascii="Neutraface 2 Text Book" w:hAnsi="Neutraface 2 Text Book" w:cs="Arial"/>
          <w:szCs w:val="20"/>
        </w:rPr>
        <w:t xml:space="preserve"> und im Hotel Garni Olympia in Seefeld genießen, sowie im Hotel Lärchenhof Natur in Mösern. </w:t>
      </w:r>
      <w:r w:rsidRPr="00A83D3B">
        <w:rPr>
          <w:rFonts w:ascii="Neutraface 2 Text Book" w:hAnsi="Neutraface 2 Text Book" w:cs="Arial"/>
          <w:szCs w:val="20"/>
        </w:rPr>
        <w:t xml:space="preserve">In der Sommersaison starten </w:t>
      </w:r>
      <w:r w:rsidR="004F6A4E">
        <w:rPr>
          <w:rFonts w:ascii="Neutraface 2 Text Book" w:hAnsi="Neutraface 2 Text Book" w:cs="Arial"/>
          <w:szCs w:val="20"/>
        </w:rPr>
        <w:t>auch</w:t>
      </w:r>
      <w:r w:rsidRPr="00A83D3B">
        <w:rPr>
          <w:rFonts w:ascii="Neutraface 2 Text Book" w:hAnsi="Neutraface 2 Text Book" w:cs="Arial"/>
          <w:szCs w:val="20"/>
        </w:rPr>
        <w:t xml:space="preserve"> die Hotels Bergland (Seefeld), Inntalerhof (Mösern), Alpenhotel Karwendel (Leutasch) sowie </w:t>
      </w:r>
      <w:proofErr w:type="spellStart"/>
      <w:r w:rsidRPr="00A83D3B">
        <w:rPr>
          <w:rFonts w:ascii="Neutraface 2 Text Book" w:hAnsi="Neutraface 2 Text Book" w:cs="Arial"/>
          <w:szCs w:val="20"/>
        </w:rPr>
        <w:t>Ivo‘s</w:t>
      </w:r>
      <w:proofErr w:type="spellEnd"/>
      <w:r w:rsidRPr="00A83D3B">
        <w:rPr>
          <w:rFonts w:ascii="Neutraface 2 Text Book" w:hAnsi="Neutraface 2 Text Book" w:cs="Arial"/>
          <w:szCs w:val="20"/>
        </w:rPr>
        <w:t xml:space="preserve"> Sonnenpension (Leutasch)</w:t>
      </w:r>
      <w:r w:rsidR="004F6A4E">
        <w:rPr>
          <w:rFonts w:ascii="Neutraface 2 Text Book" w:hAnsi="Neutraface 2 Text Book" w:cs="Arial"/>
          <w:szCs w:val="20"/>
        </w:rPr>
        <w:t>.</w:t>
      </w:r>
    </w:p>
    <w:p w14:paraId="51D9EB51" w14:textId="302557EC" w:rsidR="00A83D3B" w:rsidRDefault="007B5580" w:rsidP="00A83D3B">
      <w:pPr>
        <w:spacing w:line="276" w:lineRule="auto"/>
        <w:rPr>
          <w:rFonts w:ascii="Neutraface 2 Text Book" w:hAnsi="Neutraface 2 Text Book" w:cs="Arial"/>
          <w:szCs w:val="20"/>
        </w:rPr>
      </w:pPr>
      <w:r w:rsidRPr="00A83D3B">
        <w:rPr>
          <w:rFonts w:ascii="Neutraface 2 Text Book" w:hAnsi="Neutraface 2 Text Book" w:cs="Arial"/>
          <w:b/>
          <w:szCs w:val="20"/>
        </w:rPr>
        <w:t>Kontakt:</w:t>
      </w:r>
      <w:r w:rsidR="00A83D3B" w:rsidRPr="00A83D3B">
        <w:rPr>
          <w:rFonts w:ascii="Neutraface 2 Text Book" w:hAnsi="Neutraface 2 Text Book" w:cs="Arial"/>
          <w:b/>
          <w:szCs w:val="20"/>
        </w:rPr>
        <w:br/>
      </w:r>
      <w:r>
        <w:rPr>
          <w:rFonts w:ascii="Neutraface 2 Text Book" w:hAnsi="Neutraface 2 Text Book" w:cs="Arial"/>
          <w:szCs w:val="20"/>
        </w:rPr>
        <w:t>Lisa Krenkel</w:t>
      </w:r>
      <w:r>
        <w:rPr>
          <w:rFonts w:ascii="Neutraface 2 Text Book" w:hAnsi="Neutraface 2 Text Book" w:cs="Arial"/>
          <w:szCs w:val="20"/>
        </w:rPr>
        <w:br/>
      </w:r>
      <w:r w:rsidR="00A83D3B">
        <w:rPr>
          <w:rFonts w:ascii="Neutraface 2 Text Book" w:hAnsi="Neutraface 2 Text Book" w:cs="Arial"/>
          <w:szCs w:val="20"/>
        </w:rPr>
        <w:t xml:space="preserve">Leitung Marketing und PR | </w:t>
      </w:r>
      <w:r>
        <w:rPr>
          <w:rFonts w:ascii="Neutraface 2 Text Book" w:hAnsi="Neutraface 2 Text Book" w:cs="Arial"/>
          <w:szCs w:val="20"/>
        </w:rPr>
        <w:t>Tourismusverband Seefeld</w:t>
      </w:r>
      <w:r>
        <w:rPr>
          <w:rFonts w:ascii="Neutraface 2 Text Book" w:hAnsi="Neutraface 2 Text Book" w:cs="Arial"/>
          <w:szCs w:val="20"/>
        </w:rPr>
        <w:br/>
      </w:r>
      <w:hyperlink r:id="rId7" w:history="1">
        <w:r w:rsidR="00A83D3B" w:rsidRPr="00684DB1">
          <w:rPr>
            <w:rStyle w:val="Hyperlink"/>
            <w:rFonts w:ascii="Neutraface 2 Text Book" w:hAnsi="Neutraface 2 Text Book" w:cs="Arial"/>
            <w:szCs w:val="20"/>
          </w:rPr>
          <w:t>lisa.krenkel@seefeld.com</w:t>
        </w:r>
      </w:hyperlink>
      <w:r w:rsidR="00A83D3B">
        <w:rPr>
          <w:rFonts w:ascii="Neutraface 2 Text Book" w:hAnsi="Neutraface 2 Text Book" w:cs="Arial"/>
          <w:szCs w:val="20"/>
        </w:rPr>
        <w:t xml:space="preserve"> | </w:t>
      </w:r>
      <w:r>
        <w:rPr>
          <w:rFonts w:ascii="Neutraface 2 Text Book" w:hAnsi="Neutraface 2 Text Book" w:cs="Arial"/>
          <w:szCs w:val="20"/>
        </w:rPr>
        <w:t>+43 664 2509613</w:t>
      </w:r>
    </w:p>
    <w:p w14:paraId="2D24C69E" w14:textId="6AD33ED2" w:rsidR="00233D2A" w:rsidRPr="00221102" w:rsidRDefault="00233D2A" w:rsidP="00A83D3B">
      <w:pPr>
        <w:spacing w:line="276" w:lineRule="auto"/>
        <w:rPr>
          <w:rFonts w:ascii="Neutraface 2 Text Book" w:hAnsi="Neutraface 2 Text Book" w:cs="Arial"/>
          <w:i/>
          <w:iCs/>
          <w:sz w:val="20"/>
          <w:szCs w:val="20"/>
          <w:lang w:val="de-AT" w:eastAsia="de-AT"/>
        </w:rPr>
      </w:pPr>
      <w:r w:rsidRPr="00221102">
        <w:rPr>
          <w:rFonts w:ascii="Neutraface 2 Text Book" w:hAnsi="Neutraface 2 Text Book" w:cs="Arial"/>
          <w:i/>
          <w:iCs/>
          <w:sz w:val="20"/>
          <w:szCs w:val="20"/>
          <w:lang w:val="de-AT" w:eastAsia="de-AT"/>
        </w:rPr>
        <w:t xml:space="preserve">Honorarfreies </w:t>
      </w:r>
      <w:r w:rsidRPr="00221102">
        <w:rPr>
          <w:rFonts w:ascii="Neutraface 2 Text Book" w:hAnsi="Neutraface 2 Text Book" w:cs="Arial"/>
          <w:b/>
          <w:i/>
          <w:iCs/>
          <w:sz w:val="20"/>
          <w:szCs w:val="20"/>
          <w:lang w:val="de-AT" w:eastAsia="de-AT"/>
        </w:rPr>
        <w:t>Bildmaterial</w:t>
      </w:r>
      <w:r w:rsidRPr="00221102">
        <w:rPr>
          <w:rFonts w:ascii="Neutraface 2 Text Book" w:hAnsi="Neutraface 2 Text Book" w:cs="Arial"/>
          <w:i/>
          <w:iCs/>
          <w:sz w:val="20"/>
          <w:szCs w:val="20"/>
          <w:lang w:val="de-AT" w:eastAsia="de-AT"/>
        </w:rPr>
        <w:t xml:space="preserve"> können Sie </w:t>
      </w:r>
      <w:hyperlink r:id="rId8" w:history="1">
        <w:r w:rsidRPr="00B259DA">
          <w:rPr>
            <w:rStyle w:val="Hyperlink"/>
            <w:rFonts w:ascii="Neutraface 2 Text Book" w:hAnsi="Neutraface 2 Text Book" w:cs="Arial"/>
            <w:i/>
            <w:iCs/>
            <w:sz w:val="20"/>
            <w:szCs w:val="20"/>
            <w:lang w:val="de-AT" w:eastAsia="de-AT"/>
          </w:rPr>
          <w:t>HIER</w:t>
        </w:r>
      </w:hyperlink>
      <w:bookmarkStart w:id="0" w:name="_GoBack"/>
      <w:bookmarkEnd w:id="0"/>
      <w:r w:rsidRPr="00221102">
        <w:rPr>
          <w:rFonts w:ascii="Neutraface 2 Text Book" w:hAnsi="Neutraface 2 Text Book" w:cs="Arial"/>
          <w:i/>
          <w:iCs/>
          <w:sz w:val="20"/>
          <w:szCs w:val="20"/>
          <w:lang w:val="de-AT" w:eastAsia="de-AT"/>
        </w:rPr>
        <w:t xml:space="preserve"> downloaden. Bildnachwe</w:t>
      </w:r>
      <w:r w:rsidR="004F6A4E" w:rsidRPr="00221102">
        <w:rPr>
          <w:rFonts w:ascii="Neutraface 2 Text Book" w:hAnsi="Neutraface 2 Text Book" w:cs="Arial"/>
          <w:i/>
          <w:iCs/>
          <w:sz w:val="20"/>
          <w:szCs w:val="20"/>
          <w:lang w:val="de-AT" w:eastAsia="de-AT"/>
        </w:rPr>
        <w:t xml:space="preserve">is: </w:t>
      </w:r>
      <w:r w:rsidRPr="00221102">
        <w:rPr>
          <w:rFonts w:ascii="Neutraface 2 Text Book" w:hAnsi="Neutraface 2 Text Book" w:cs="Arial"/>
          <w:i/>
          <w:iCs/>
          <w:sz w:val="20"/>
          <w:szCs w:val="20"/>
          <w:lang w:val="de-AT" w:eastAsia="de-AT"/>
        </w:rPr>
        <w:t>© Olympiaregion Seefeld</w:t>
      </w:r>
      <w:r w:rsidR="00221102" w:rsidRPr="00221102">
        <w:rPr>
          <w:rFonts w:ascii="Neutraface 2 Text Book" w:hAnsi="Neutraface 2 Text Book" w:cs="Arial"/>
          <w:i/>
          <w:iCs/>
          <w:sz w:val="20"/>
          <w:szCs w:val="20"/>
          <w:lang w:val="de-AT" w:eastAsia="de-AT"/>
        </w:rPr>
        <w:t>/Fotograf.</w:t>
      </w:r>
    </w:p>
    <w:sectPr w:rsidR="00233D2A" w:rsidRPr="00221102">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80619" w14:textId="77777777" w:rsidR="007D2694" w:rsidRDefault="007D2694" w:rsidP="00A010F4">
      <w:pPr>
        <w:spacing w:after="0" w:line="240" w:lineRule="auto"/>
      </w:pPr>
      <w:r>
        <w:separator/>
      </w:r>
    </w:p>
  </w:endnote>
  <w:endnote w:type="continuationSeparator" w:id="0">
    <w:p w14:paraId="3F38747C" w14:textId="77777777" w:rsidR="007D2694" w:rsidRDefault="007D2694" w:rsidP="00A0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rimson Text">
    <w:altName w:val="Cambria Math"/>
    <w:panose1 w:val="02000503000000000000"/>
    <w:charset w:val="00"/>
    <w:family w:val="auto"/>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Neutraface 2 Text Bold">
    <w:altName w:val="Trebuchet MS"/>
    <w:panose1 w:val="020B0803020202020102"/>
    <w:charset w:val="00"/>
    <w:family w:val="swiss"/>
    <w:notTrueType/>
    <w:pitch w:val="variable"/>
    <w:sig w:usb0="00000087" w:usb1="00000000" w:usb2="00000000" w:usb3="00000000" w:csb0="0000009B" w:csb1="00000000"/>
  </w:font>
  <w:font w:name="Neutraface 2 Text Book">
    <w:altName w:val="Calibri"/>
    <w:panose1 w:val="020B0503020202020102"/>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3D9D" w14:textId="1C2C6032" w:rsidR="00A010F4" w:rsidRDefault="00A010F4" w:rsidP="00A010F4">
    <w:pPr>
      <w:pStyle w:val="Fuzeile"/>
      <w:tabs>
        <w:tab w:val="clear" w:pos="4536"/>
        <w:tab w:val="clear" w:pos="9072"/>
        <w:tab w:val="left" w:pos="2340"/>
      </w:tabs>
    </w:pPr>
    <w:r>
      <w:tab/>
    </w:r>
  </w:p>
  <w:p w14:paraId="6D731037" w14:textId="7241F4B4" w:rsidR="00A010F4" w:rsidRDefault="00A010F4" w:rsidP="00A010F4">
    <w:pPr>
      <w:pStyle w:val="Fuzeile"/>
      <w:tabs>
        <w:tab w:val="clear" w:pos="4536"/>
        <w:tab w:val="clear" w:pos="9072"/>
        <w:tab w:val="left" w:pos="2340"/>
      </w:tabs>
    </w:pPr>
  </w:p>
  <w:p w14:paraId="67559ECA" w14:textId="5AB99FE5" w:rsidR="00A010F4" w:rsidRDefault="00A010F4" w:rsidP="00A010F4">
    <w:pPr>
      <w:pStyle w:val="Fuzeile"/>
      <w:tabs>
        <w:tab w:val="clear" w:pos="4536"/>
        <w:tab w:val="clear" w:pos="9072"/>
        <w:tab w:val="left" w:pos="2340"/>
      </w:tabs>
    </w:pPr>
  </w:p>
  <w:p w14:paraId="1E37FF57" w14:textId="654B7CB4" w:rsidR="00A010F4" w:rsidRDefault="00A010F4" w:rsidP="00A010F4">
    <w:pPr>
      <w:pStyle w:val="Fuzeile"/>
      <w:tabs>
        <w:tab w:val="clear" w:pos="4536"/>
        <w:tab w:val="clear" w:pos="9072"/>
        <w:tab w:val="left" w:pos="2340"/>
      </w:tabs>
    </w:pPr>
  </w:p>
  <w:p w14:paraId="1BFBE5E7" w14:textId="29AF8099" w:rsidR="00A010F4" w:rsidRDefault="00A010F4" w:rsidP="00A010F4">
    <w:pPr>
      <w:pStyle w:val="Fuzeile"/>
      <w:tabs>
        <w:tab w:val="clear" w:pos="4536"/>
        <w:tab w:val="clear" w:pos="9072"/>
        <w:tab w:val="left" w:pos="2340"/>
      </w:tabs>
    </w:pPr>
  </w:p>
  <w:p w14:paraId="4CE53177" w14:textId="77777777" w:rsidR="00A010F4" w:rsidRDefault="00A010F4" w:rsidP="00A010F4">
    <w:pPr>
      <w:pStyle w:val="Fuzeile"/>
      <w:tabs>
        <w:tab w:val="clear" w:pos="4536"/>
        <w:tab w:val="clear" w:pos="9072"/>
        <w:tab w:val="left" w:pos="23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005CD" w14:textId="77777777" w:rsidR="007D2694" w:rsidRDefault="007D2694" w:rsidP="00A010F4">
      <w:pPr>
        <w:spacing w:after="0" w:line="240" w:lineRule="auto"/>
      </w:pPr>
      <w:r>
        <w:separator/>
      </w:r>
    </w:p>
  </w:footnote>
  <w:footnote w:type="continuationSeparator" w:id="0">
    <w:p w14:paraId="43EA9F66" w14:textId="77777777" w:rsidR="007D2694" w:rsidRDefault="007D2694" w:rsidP="00A01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56190" w14:textId="3F9DD58B" w:rsidR="00A010F4" w:rsidRDefault="00A010F4" w:rsidP="00A010F4">
    <w:pPr>
      <w:pStyle w:val="Kopfzeile"/>
      <w:tabs>
        <w:tab w:val="clear" w:pos="4536"/>
        <w:tab w:val="clear" w:pos="9072"/>
        <w:tab w:val="left" w:pos="1056"/>
      </w:tabs>
    </w:pPr>
    <w:r>
      <w:rPr>
        <w:noProof/>
      </w:rPr>
      <w:drawing>
        <wp:anchor distT="0" distB="0" distL="114300" distR="114300" simplePos="0" relativeHeight="251659264" behindDoc="1" locked="0" layoutInCell="1" allowOverlap="1" wp14:anchorId="6FB2E135" wp14:editId="2EE1BCFD">
          <wp:simplePos x="0" y="0"/>
          <wp:positionH relativeFrom="page">
            <wp:posOffset>15875</wp:posOffset>
          </wp:positionH>
          <wp:positionV relativeFrom="paragraph">
            <wp:posOffset>-473075</wp:posOffset>
          </wp:positionV>
          <wp:extent cx="7566660" cy="10699417"/>
          <wp:effectExtent l="0" t="0" r="0"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69941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25161807" w14:textId="5BA498E9" w:rsidR="00A010F4" w:rsidRDefault="00A010F4" w:rsidP="00A010F4">
    <w:pPr>
      <w:pStyle w:val="Kopfzeile"/>
      <w:tabs>
        <w:tab w:val="clear" w:pos="4536"/>
        <w:tab w:val="clear" w:pos="9072"/>
        <w:tab w:val="left" w:pos="1056"/>
      </w:tabs>
    </w:pPr>
  </w:p>
  <w:p w14:paraId="548B10B7" w14:textId="760D0FCC" w:rsidR="00A010F4" w:rsidRDefault="00A010F4" w:rsidP="00A010F4">
    <w:pPr>
      <w:pStyle w:val="Kopfzeile"/>
      <w:tabs>
        <w:tab w:val="clear" w:pos="4536"/>
        <w:tab w:val="clear" w:pos="9072"/>
        <w:tab w:val="left" w:pos="1056"/>
      </w:tabs>
    </w:pPr>
  </w:p>
  <w:p w14:paraId="6E2404B6" w14:textId="76D5A0D7" w:rsidR="00A010F4" w:rsidRDefault="00A010F4" w:rsidP="00A010F4">
    <w:pPr>
      <w:pStyle w:val="Kopfzeile"/>
      <w:tabs>
        <w:tab w:val="clear" w:pos="4536"/>
        <w:tab w:val="clear" w:pos="9072"/>
        <w:tab w:val="left" w:pos="1056"/>
      </w:tabs>
    </w:pPr>
  </w:p>
  <w:p w14:paraId="7C885981" w14:textId="229BF9D9" w:rsidR="00A010F4" w:rsidRDefault="00A010F4" w:rsidP="00A010F4">
    <w:pPr>
      <w:pStyle w:val="Kopfzeile"/>
      <w:tabs>
        <w:tab w:val="clear" w:pos="4536"/>
        <w:tab w:val="clear" w:pos="9072"/>
        <w:tab w:val="left" w:pos="1056"/>
      </w:tabs>
    </w:pPr>
  </w:p>
  <w:p w14:paraId="54CCB014" w14:textId="77777777" w:rsidR="00E52D5B" w:rsidRDefault="00E52D5B" w:rsidP="00A010F4">
    <w:pPr>
      <w:pStyle w:val="Kopfzeile"/>
      <w:tabs>
        <w:tab w:val="clear" w:pos="4536"/>
        <w:tab w:val="clear" w:pos="9072"/>
        <w:tab w:val="left" w:pos="1056"/>
      </w:tabs>
    </w:pPr>
  </w:p>
  <w:p w14:paraId="186EB41A" w14:textId="77777777" w:rsidR="00A010F4" w:rsidRDefault="00A010F4" w:rsidP="00A010F4">
    <w:pPr>
      <w:pStyle w:val="Kopfzeile"/>
      <w:tabs>
        <w:tab w:val="clear" w:pos="4536"/>
        <w:tab w:val="clear" w:pos="9072"/>
        <w:tab w:val="left" w:pos="105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7A6"/>
    <w:rsid w:val="000016D1"/>
    <w:rsid w:val="00034256"/>
    <w:rsid w:val="00035268"/>
    <w:rsid w:val="00057349"/>
    <w:rsid w:val="0005747F"/>
    <w:rsid w:val="000B551D"/>
    <w:rsid w:val="000C7B27"/>
    <w:rsid w:val="000D4307"/>
    <w:rsid w:val="00110489"/>
    <w:rsid w:val="00147C93"/>
    <w:rsid w:val="001A7E4D"/>
    <w:rsid w:val="001D44BA"/>
    <w:rsid w:val="001F0908"/>
    <w:rsid w:val="001F3A3C"/>
    <w:rsid w:val="00221102"/>
    <w:rsid w:val="00233D2A"/>
    <w:rsid w:val="0026371C"/>
    <w:rsid w:val="002E3B6D"/>
    <w:rsid w:val="00375BD6"/>
    <w:rsid w:val="00380772"/>
    <w:rsid w:val="0039056A"/>
    <w:rsid w:val="00391278"/>
    <w:rsid w:val="003E1556"/>
    <w:rsid w:val="00430C00"/>
    <w:rsid w:val="004366F3"/>
    <w:rsid w:val="0045265A"/>
    <w:rsid w:val="004F69C0"/>
    <w:rsid w:val="004F6A4E"/>
    <w:rsid w:val="00534329"/>
    <w:rsid w:val="0067519D"/>
    <w:rsid w:val="006A082D"/>
    <w:rsid w:val="006A74A9"/>
    <w:rsid w:val="006C256F"/>
    <w:rsid w:val="006C7A2B"/>
    <w:rsid w:val="006D1D75"/>
    <w:rsid w:val="00705D2B"/>
    <w:rsid w:val="0072634C"/>
    <w:rsid w:val="007555AD"/>
    <w:rsid w:val="007947A6"/>
    <w:rsid w:val="007B5580"/>
    <w:rsid w:val="007D2694"/>
    <w:rsid w:val="007E050A"/>
    <w:rsid w:val="007E3119"/>
    <w:rsid w:val="007F1071"/>
    <w:rsid w:val="00866A93"/>
    <w:rsid w:val="00930320"/>
    <w:rsid w:val="009557FD"/>
    <w:rsid w:val="00956C78"/>
    <w:rsid w:val="009A0A06"/>
    <w:rsid w:val="009B3BDE"/>
    <w:rsid w:val="009C232B"/>
    <w:rsid w:val="009D0293"/>
    <w:rsid w:val="009D5BC6"/>
    <w:rsid w:val="009D5F00"/>
    <w:rsid w:val="00A010F4"/>
    <w:rsid w:val="00A240D2"/>
    <w:rsid w:val="00A83D3B"/>
    <w:rsid w:val="00AE3A05"/>
    <w:rsid w:val="00AF1C47"/>
    <w:rsid w:val="00B259DA"/>
    <w:rsid w:val="00B374FB"/>
    <w:rsid w:val="00B57352"/>
    <w:rsid w:val="00B954B7"/>
    <w:rsid w:val="00BB792D"/>
    <w:rsid w:val="00C219F9"/>
    <w:rsid w:val="00C31430"/>
    <w:rsid w:val="00C66F48"/>
    <w:rsid w:val="00C74DC7"/>
    <w:rsid w:val="00C81B6E"/>
    <w:rsid w:val="00CA622F"/>
    <w:rsid w:val="00CA794F"/>
    <w:rsid w:val="00CB716C"/>
    <w:rsid w:val="00CD33E4"/>
    <w:rsid w:val="00CD7BE5"/>
    <w:rsid w:val="00D04449"/>
    <w:rsid w:val="00D2622B"/>
    <w:rsid w:val="00D81F6F"/>
    <w:rsid w:val="00D84EBF"/>
    <w:rsid w:val="00DE437F"/>
    <w:rsid w:val="00E52D5B"/>
    <w:rsid w:val="00E80F69"/>
    <w:rsid w:val="00EB63ED"/>
    <w:rsid w:val="00EE1A7D"/>
    <w:rsid w:val="00F401EA"/>
    <w:rsid w:val="00F42E2C"/>
    <w:rsid w:val="00F45A80"/>
    <w:rsid w:val="00F51F4D"/>
    <w:rsid w:val="00F720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D1758"/>
  <w15:chartTrackingRefBased/>
  <w15:docId w15:val="{B033147B-A281-4A5D-A330-A3B41A7FF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E437F"/>
    <w:rPr>
      <w:color w:val="0563C1" w:themeColor="hyperlink"/>
      <w:u w:val="single"/>
    </w:rPr>
  </w:style>
  <w:style w:type="paragraph" w:styleId="KeinLeerraum">
    <w:name w:val="No Spacing"/>
    <w:uiPriority w:val="1"/>
    <w:qFormat/>
    <w:rsid w:val="006C256F"/>
    <w:pPr>
      <w:spacing w:after="0" w:line="240" w:lineRule="auto"/>
    </w:pPr>
  </w:style>
  <w:style w:type="paragraph" w:styleId="Kopfzeile">
    <w:name w:val="header"/>
    <w:basedOn w:val="Standard"/>
    <w:link w:val="KopfzeileZchn"/>
    <w:uiPriority w:val="99"/>
    <w:unhideWhenUsed/>
    <w:rsid w:val="00A010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10F4"/>
  </w:style>
  <w:style w:type="paragraph" w:styleId="Fuzeile">
    <w:name w:val="footer"/>
    <w:basedOn w:val="Standard"/>
    <w:link w:val="FuzeileZchn"/>
    <w:uiPriority w:val="99"/>
    <w:unhideWhenUsed/>
    <w:rsid w:val="00A010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10F4"/>
  </w:style>
  <w:style w:type="character" w:styleId="NichtaufgelsteErwhnung">
    <w:name w:val="Unresolved Mention"/>
    <w:basedOn w:val="Absatz-Standardschriftart"/>
    <w:uiPriority w:val="99"/>
    <w:semiHidden/>
    <w:unhideWhenUsed/>
    <w:rsid w:val="00CD33E4"/>
    <w:rPr>
      <w:color w:val="605E5C"/>
      <w:shd w:val="clear" w:color="auto" w:fill="E1DFDD"/>
    </w:rPr>
  </w:style>
  <w:style w:type="paragraph" w:styleId="StandardWeb">
    <w:name w:val="Normal (Web)"/>
    <w:basedOn w:val="Standard"/>
    <w:uiPriority w:val="99"/>
    <w:semiHidden/>
    <w:unhideWhenUsed/>
    <w:rsid w:val="00E80F69"/>
    <w:pPr>
      <w:spacing w:after="0" w:line="240" w:lineRule="auto"/>
    </w:pPr>
    <w:rPr>
      <w:rFonts w:ascii="Calibri" w:hAnsi="Calibri" w:cs="Calibri"/>
      <w:lang w:val="de-AT" w:eastAsia="de-AT"/>
    </w:rPr>
  </w:style>
  <w:style w:type="paragraph" w:styleId="Listenabsatz">
    <w:name w:val="List Paragraph"/>
    <w:basedOn w:val="Standard"/>
    <w:uiPriority w:val="34"/>
    <w:qFormat/>
    <w:rsid w:val="004F6A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010354">
      <w:bodyDiv w:val="1"/>
      <w:marLeft w:val="0"/>
      <w:marRight w:val="0"/>
      <w:marTop w:val="0"/>
      <w:marBottom w:val="0"/>
      <w:divBdr>
        <w:top w:val="none" w:sz="0" w:space="0" w:color="auto"/>
        <w:left w:val="none" w:sz="0" w:space="0" w:color="auto"/>
        <w:bottom w:val="none" w:sz="0" w:space="0" w:color="auto"/>
        <w:right w:val="none" w:sz="0" w:space="0" w:color="auto"/>
      </w:divBdr>
    </w:div>
    <w:div w:id="451292013">
      <w:bodyDiv w:val="1"/>
      <w:marLeft w:val="0"/>
      <w:marRight w:val="0"/>
      <w:marTop w:val="0"/>
      <w:marBottom w:val="0"/>
      <w:divBdr>
        <w:top w:val="none" w:sz="0" w:space="0" w:color="auto"/>
        <w:left w:val="none" w:sz="0" w:space="0" w:color="auto"/>
        <w:bottom w:val="none" w:sz="0" w:space="0" w:color="auto"/>
        <w:right w:val="none" w:sz="0" w:space="0" w:color="auto"/>
      </w:divBdr>
    </w:div>
    <w:div w:id="1823891570">
      <w:bodyDiv w:val="1"/>
      <w:marLeft w:val="0"/>
      <w:marRight w:val="0"/>
      <w:marTop w:val="0"/>
      <w:marBottom w:val="0"/>
      <w:divBdr>
        <w:top w:val="none" w:sz="0" w:space="0" w:color="auto"/>
        <w:left w:val="none" w:sz="0" w:space="0" w:color="auto"/>
        <w:bottom w:val="none" w:sz="0" w:space="0" w:color="auto"/>
        <w:right w:val="none" w:sz="0" w:space="0" w:color="auto"/>
      </w:divBdr>
    </w:div>
    <w:div w:id="211427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token=7zvUC36JzBqKKKE2e" TargetMode="External"/><Relationship Id="rId3" Type="http://schemas.openxmlformats.org/officeDocument/2006/relationships/webSettings" Target="webSettings.xml"/><Relationship Id="rId7" Type="http://schemas.openxmlformats.org/officeDocument/2006/relationships/hyperlink" Target="mailto:lisa.krenkel@seefeld.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910</Words>
  <Characters>5737</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Zobernig</dc:creator>
  <cp:keywords/>
  <dc:description/>
  <cp:lastModifiedBy>Lisa Krenkel</cp:lastModifiedBy>
  <cp:revision>3</cp:revision>
  <dcterms:created xsi:type="dcterms:W3CDTF">2022-02-08T15:56:00Z</dcterms:created>
  <dcterms:modified xsi:type="dcterms:W3CDTF">2022-02-09T11:47:00Z</dcterms:modified>
</cp:coreProperties>
</file>