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DF6FF2" w14:textId="77777777" w:rsidR="0020789A" w:rsidRDefault="00652A37" w:rsidP="0020789A">
      <w:pPr>
        <w:pStyle w:val="Headline"/>
        <w:spacing w:line="276" w:lineRule="auto"/>
        <w:jc w:val="center"/>
        <w:rPr>
          <w:lang w:val="de-AT"/>
        </w:rPr>
      </w:pPr>
      <w:r>
        <w:t>Hier wird GESCHICHTE gespurt</w:t>
      </w:r>
    </w:p>
    <w:p w14:paraId="40D664D7" w14:textId="77777777" w:rsidR="0020789A" w:rsidRPr="00D264A7" w:rsidRDefault="00652A37" w:rsidP="0020789A">
      <w:pPr>
        <w:pStyle w:val="Flietext"/>
        <w:jc w:val="center"/>
        <w:rPr>
          <w:rFonts w:ascii="Arial" w:eastAsiaTheme="minorEastAsia" w:hAnsi="Arial" w:cstheme="majorBidi"/>
          <w:caps/>
          <w:spacing w:val="40"/>
          <w:kern w:val="28"/>
          <w:szCs w:val="56"/>
        </w:rPr>
      </w:pPr>
      <w:r>
        <w:rPr>
          <w:rStyle w:val="SubheadlineZchn"/>
          <w:sz w:val="22"/>
          <w:szCs w:val="22"/>
        </w:rPr>
        <w:t xml:space="preserve">58. Ganghoferlauf: </w:t>
      </w:r>
      <w:r w:rsidR="001C1811">
        <w:rPr>
          <w:rStyle w:val="SubheadlineZchn"/>
          <w:sz w:val="22"/>
          <w:szCs w:val="22"/>
        </w:rPr>
        <w:t>neues format und neue Challenge für den ältesten volkslauf österreichs</w:t>
      </w:r>
      <w:r w:rsidR="0020789A">
        <w:rPr>
          <w:rStyle w:val="SubheadlineZchn"/>
        </w:rPr>
        <w:br/>
      </w:r>
      <w:r w:rsidR="0020789A">
        <w:rPr>
          <w:rStyle w:val="SubheadlineZchn"/>
        </w:rPr>
        <w:br/>
      </w:r>
      <w:r w:rsidR="009B094D">
        <w:rPr>
          <w:rStyle w:val="SubheadlineZchn"/>
          <w:noProof/>
        </w:rPr>
        <w:drawing>
          <wp:inline distT="0" distB="0" distL="0" distR="0" wp14:anchorId="565C893F" wp14:editId="370A0A2F">
            <wp:extent cx="5753100" cy="383286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3832860"/>
                    </a:xfrm>
                    <a:prstGeom prst="rect">
                      <a:avLst/>
                    </a:prstGeom>
                    <a:noFill/>
                    <a:ln>
                      <a:noFill/>
                    </a:ln>
                  </pic:spPr>
                </pic:pic>
              </a:graphicData>
            </a:graphic>
          </wp:inline>
        </w:drawing>
      </w:r>
      <w:r w:rsidR="0020789A">
        <w:rPr>
          <w:lang w:val="de-AT"/>
        </w:rPr>
        <w:br/>
      </w:r>
      <w:r w:rsidR="0020789A" w:rsidRPr="00422CFB">
        <w:rPr>
          <w:sz w:val="18"/>
          <w:szCs w:val="18"/>
          <w:lang w:val="de-AT"/>
        </w:rPr>
        <w:t xml:space="preserve">© </w:t>
      </w:r>
      <w:r w:rsidR="0020789A">
        <w:rPr>
          <w:sz w:val="18"/>
          <w:szCs w:val="18"/>
          <w:lang w:val="de-AT"/>
        </w:rPr>
        <w:t>R</w:t>
      </w:r>
      <w:r w:rsidR="0020789A" w:rsidRPr="009F13A7">
        <w:rPr>
          <w:sz w:val="18"/>
          <w:szCs w:val="18"/>
          <w:lang w:val="de-AT"/>
        </w:rPr>
        <w:t>egion Seefeld</w:t>
      </w:r>
    </w:p>
    <w:p w14:paraId="7BE76258" w14:textId="6BD9FB46" w:rsidR="00F7450E" w:rsidRDefault="008E3580" w:rsidP="0020789A">
      <w:pPr>
        <w:rPr>
          <w:rFonts w:ascii="Georgia" w:hAnsi="Georgia"/>
          <w:lang w:eastAsia="de-DE"/>
        </w:rPr>
      </w:pPr>
      <w:r>
        <w:rPr>
          <w:rFonts w:ascii="Georgia" w:hAnsi="Georgia"/>
          <w:b/>
        </w:rPr>
        <w:t xml:space="preserve">Es wird ein ganz besonderes Jahr für den </w:t>
      </w:r>
      <w:r w:rsidR="00652A37">
        <w:rPr>
          <w:rFonts w:ascii="Georgia" w:hAnsi="Georgia"/>
          <w:b/>
        </w:rPr>
        <w:t>größten</w:t>
      </w:r>
      <w:r>
        <w:rPr>
          <w:rFonts w:ascii="Georgia" w:hAnsi="Georgia"/>
          <w:b/>
        </w:rPr>
        <w:t xml:space="preserve"> Volkslauf Österreichs. Der tradition</w:t>
      </w:r>
      <w:r w:rsidR="008E07F6">
        <w:rPr>
          <w:rFonts w:ascii="Georgia" w:hAnsi="Georgia"/>
          <w:b/>
        </w:rPr>
        <w:t>sreiche</w:t>
      </w:r>
      <w:r>
        <w:rPr>
          <w:rFonts w:ascii="Georgia" w:hAnsi="Georgia"/>
          <w:b/>
        </w:rPr>
        <w:t xml:space="preserve"> L</w:t>
      </w:r>
      <w:r w:rsidR="008E07F6">
        <w:rPr>
          <w:rFonts w:ascii="Georgia" w:hAnsi="Georgia"/>
          <w:b/>
        </w:rPr>
        <w:t>oipen-Wettkampf</w:t>
      </w:r>
      <w:r>
        <w:rPr>
          <w:rFonts w:ascii="Georgia" w:hAnsi="Georgia"/>
          <w:b/>
        </w:rPr>
        <w:t xml:space="preserve"> wandelt nämlich auf olympischen Pfaden. Gemäß dem Olympia-Motto „Dabei sein ist alles“ wird es beim </w:t>
      </w:r>
      <w:r w:rsidR="008E07F6">
        <w:rPr>
          <w:rFonts w:ascii="Georgia" w:hAnsi="Georgia"/>
          <w:b/>
        </w:rPr>
        <w:t xml:space="preserve">58. </w:t>
      </w:r>
      <w:r>
        <w:rPr>
          <w:rFonts w:ascii="Georgia" w:hAnsi="Georgia"/>
          <w:b/>
        </w:rPr>
        <w:t>Ganghoferlauf</w:t>
      </w:r>
      <w:r w:rsidR="00F7450E">
        <w:rPr>
          <w:rFonts w:ascii="Georgia" w:hAnsi="Georgia"/>
          <w:b/>
        </w:rPr>
        <w:t xml:space="preserve"> mit dem neuen „Fun </w:t>
      </w:r>
      <w:proofErr w:type="spellStart"/>
      <w:r w:rsidR="00F7450E">
        <w:rPr>
          <w:rFonts w:ascii="Georgia" w:hAnsi="Georgia"/>
          <w:b/>
        </w:rPr>
        <w:t>Race</w:t>
      </w:r>
      <w:proofErr w:type="spellEnd"/>
      <w:r w:rsidR="00F7450E">
        <w:rPr>
          <w:rFonts w:ascii="Georgia" w:hAnsi="Georgia"/>
          <w:b/>
        </w:rPr>
        <w:t>“</w:t>
      </w:r>
      <w:r>
        <w:rPr>
          <w:rFonts w:ascii="Georgia" w:hAnsi="Georgia"/>
          <w:b/>
        </w:rPr>
        <w:t xml:space="preserve"> </w:t>
      </w:r>
      <w:r w:rsidR="008E07F6">
        <w:rPr>
          <w:rFonts w:ascii="Georgia" w:hAnsi="Georgia"/>
          <w:b/>
        </w:rPr>
        <w:t>nämlich</w:t>
      </w:r>
      <w:r>
        <w:rPr>
          <w:rFonts w:ascii="Georgia" w:hAnsi="Georgia"/>
          <w:b/>
        </w:rPr>
        <w:t xml:space="preserve"> ein</w:t>
      </w:r>
      <w:r w:rsidR="00F7450E">
        <w:rPr>
          <w:rFonts w:ascii="Georgia" w:hAnsi="Georgia"/>
          <w:b/>
        </w:rPr>
        <w:t>e</w:t>
      </w:r>
      <w:r>
        <w:rPr>
          <w:rFonts w:ascii="Georgia" w:hAnsi="Georgia"/>
          <w:b/>
        </w:rPr>
        <w:t xml:space="preserve"> </w:t>
      </w:r>
      <w:r w:rsidR="00F7450E">
        <w:rPr>
          <w:rFonts w:ascii="Georgia" w:hAnsi="Georgia"/>
          <w:b/>
        </w:rPr>
        <w:t xml:space="preserve">brandneue Disziplin </w:t>
      </w:r>
      <w:r>
        <w:rPr>
          <w:rFonts w:ascii="Georgia" w:hAnsi="Georgia"/>
          <w:b/>
        </w:rPr>
        <w:t xml:space="preserve">geben! Und weil sich die Langlauffreude nur </w:t>
      </w:r>
      <w:r w:rsidR="008E07F6">
        <w:rPr>
          <w:rFonts w:ascii="Georgia" w:hAnsi="Georgia"/>
          <w:b/>
        </w:rPr>
        <w:t>vergrößert,</w:t>
      </w:r>
      <w:r>
        <w:rPr>
          <w:rFonts w:ascii="Georgia" w:hAnsi="Georgia"/>
          <w:b/>
        </w:rPr>
        <w:t xml:space="preserve"> wenn man sie teilt, haben sich die drei größten Volksläufe Tirols heuer zusammengetan und die </w:t>
      </w:r>
      <w:r w:rsidR="008E07F6">
        <w:rPr>
          <w:rFonts w:ascii="Georgia" w:hAnsi="Georgia"/>
          <w:b/>
        </w:rPr>
        <w:t xml:space="preserve">brandneue </w:t>
      </w:r>
      <w:r w:rsidR="008E07F6" w:rsidRPr="008E07F6">
        <w:rPr>
          <w:rFonts w:ascii="Georgia" w:hAnsi="Georgia"/>
          <w:b/>
        </w:rPr>
        <w:t>„Tirol³ Nordic Challenge“</w:t>
      </w:r>
      <w:r w:rsidR="008E07F6">
        <w:rPr>
          <w:rFonts w:ascii="Georgia" w:hAnsi="Georgia"/>
          <w:b/>
        </w:rPr>
        <w:t xml:space="preserve"> ins Leben gerufen</w:t>
      </w:r>
      <w:r w:rsidR="00F56AAE">
        <w:rPr>
          <w:rFonts w:ascii="Georgia" w:hAnsi="Georgia"/>
          <w:b/>
        </w:rPr>
        <w:t>!</w:t>
      </w:r>
      <w:r w:rsidR="008E07F6">
        <w:rPr>
          <w:rFonts w:ascii="Georgia" w:hAnsi="Georgia"/>
          <w:b/>
        </w:rPr>
        <w:t xml:space="preserve"> </w:t>
      </w:r>
      <w:r w:rsidR="0020789A" w:rsidRPr="008E07F6">
        <w:rPr>
          <w:b/>
        </w:rPr>
        <w:br/>
      </w:r>
      <w:r w:rsidR="0020789A">
        <w:br/>
      </w:r>
      <w:bookmarkStart w:id="0" w:name="_Hlk170812823"/>
      <w:bookmarkStart w:id="1" w:name="_Hlk179210255"/>
      <w:r w:rsidR="00EB30EF">
        <w:rPr>
          <w:rFonts w:ascii="Georgia" w:hAnsi="Georgia"/>
          <w:lang w:eastAsia="de-DE"/>
        </w:rPr>
        <w:t>Ihr habt es geahnt, a</w:t>
      </w:r>
      <w:r w:rsidR="008E07F6">
        <w:rPr>
          <w:rFonts w:ascii="Georgia" w:hAnsi="Georgia"/>
          <w:lang w:eastAsia="de-DE"/>
        </w:rPr>
        <w:t xml:space="preserve">m 1. und 2. März 2025 bleibt in Leutasch kein Ski auf dem anderen! Ein neues Format, eine neue Partnerschaft </w:t>
      </w:r>
      <w:r w:rsidR="00EB30EF">
        <w:rPr>
          <w:rFonts w:ascii="Georgia" w:hAnsi="Georgia"/>
          <w:lang w:eastAsia="de-DE"/>
        </w:rPr>
        <w:t xml:space="preserve">und dann wird der Ganghoferlauf heuer auch noch als offizielle </w:t>
      </w:r>
      <w:r w:rsidR="00C8159B">
        <w:rPr>
          <w:rFonts w:ascii="Georgia" w:hAnsi="Georgia"/>
          <w:lang w:eastAsia="de-DE"/>
        </w:rPr>
        <w:t xml:space="preserve">Skimarathon </w:t>
      </w:r>
      <w:r w:rsidR="00EB30EF">
        <w:rPr>
          <w:rFonts w:ascii="Georgia" w:hAnsi="Georgia"/>
          <w:lang w:eastAsia="de-DE"/>
        </w:rPr>
        <w:t>Europameisterschaft durchgeführt. Aber alles der Reihe nach.</w:t>
      </w:r>
      <w:r w:rsidR="00904D11">
        <w:rPr>
          <w:rFonts w:ascii="Georgia" w:hAnsi="Georgia"/>
          <w:lang w:eastAsia="de-DE"/>
        </w:rPr>
        <w:t xml:space="preserve"> </w:t>
      </w:r>
    </w:p>
    <w:p w14:paraId="11216748" w14:textId="6F4BAB10" w:rsidR="00AF7A32" w:rsidRPr="00C8159B" w:rsidRDefault="00EB30EF" w:rsidP="0020789A">
      <w:pPr>
        <w:rPr>
          <w:rFonts w:ascii="Georgia" w:hAnsi="Georgia"/>
          <w:lang w:eastAsia="de-DE"/>
        </w:rPr>
      </w:pPr>
      <w:r>
        <w:rPr>
          <w:rFonts w:ascii="Georgia" w:hAnsi="Georgia"/>
          <w:lang w:eastAsia="de-DE"/>
        </w:rPr>
        <w:t xml:space="preserve">Für </w:t>
      </w:r>
      <w:proofErr w:type="spellStart"/>
      <w:r>
        <w:rPr>
          <w:rFonts w:ascii="Georgia" w:hAnsi="Georgia"/>
          <w:lang w:eastAsia="de-DE"/>
        </w:rPr>
        <w:t>Ganghofer</w:t>
      </w:r>
      <w:proofErr w:type="spellEnd"/>
      <w:r>
        <w:rPr>
          <w:rFonts w:ascii="Georgia" w:hAnsi="Georgia"/>
          <w:lang w:eastAsia="de-DE"/>
        </w:rPr>
        <w:t>-Kenner ändert sich heuer nicht viel. Die Distanzen</w:t>
      </w:r>
      <w:r w:rsidRPr="009B094D">
        <w:rPr>
          <w:rFonts w:ascii="Georgia" w:eastAsia="Times New Roman" w:hAnsi="Georgia"/>
          <w:lang w:val="de-AT"/>
        </w:rPr>
        <w:t xml:space="preserve"> 25 bzw. 50 km Klassik</w:t>
      </w:r>
      <w:r>
        <w:rPr>
          <w:rFonts w:ascii="Georgia" w:eastAsia="Times New Roman" w:hAnsi="Georgia"/>
          <w:lang w:val="de-AT"/>
        </w:rPr>
        <w:t xml:space="preserve"> und</w:t>
      </w:r>
      <w:r w:rsidRPr="009B094D">
        <w:rPr>
          <w:rFonts w:ascii="Georgia" w:eastAsia="Times New Roman" w:hAnsi="Georgia"/>
          <w:lang w:val="de-AT"/>
        </w:rPr>
        <w:t xml:space="preserve"> 2</w:t>
      </w:r>
      <w:r w:rsidR="00494147">
        <w:rPr>
          <w:rFonts w:ascii="Georgia" w:eastAsia="Times New Roman" w:hAnsi="Georgia"/>
          <w:lang w:val="de-AT"/>
        </w:rPr>
        <w:t>2</w:t>
      </w:r>
      <w:r w:rsidRPr="009B094D">
        <w:rPr>
          <w:rFonts w:ascii="Georgia" w:eastAsia="Times New Roman" w:hAnsi="Georgia"/>
          <w:lang w:val="de-AT"/>
        </w:rPr>
        <w:t xml:space="preserve"> bzw. 42km Skating</w:t>
      </w:r>
      <w:r>
        <w:rPr>
          <w:rFonts w:ascii="Georgia" w:eastAsia="Times New Roman" w:hAnsi="Georgia"/>
          <w:lang w:val="de-AT"/>
        </w:rPr>
        <w:t xml:space="preserve"> bleiben gleich und auch eine Rückkehr zum gewohnten Standort nach Leutasch </w:t>
      </w:r>
      <w:r w:rsidR="00C8159B">
        <w:rPr>
          <w:rFonts w:ascii="Georgia" w:eastAsia="Times New Roman" w:hAnsi="Georgia"/>
          <w:lang w:val="de-AT"/>
        </w:rPr>
        <w:t>ist</w:t>
      </w:r>
      <w:r>
        <w:rPr>
          <w:rFonts w:ascii="Georgia" w:eastAsia="Times New Roman" w:hAnsi="Georgia"/>
          <w:lang w:val="de-AT"/>
        </w:rPr>
        <w:t xml:space="preserve"> auf Schiene. </w:t>
      </w:r>
      <w:r w:rsidR="00AF7A32">
        <w:rPr>
          <w:rFonts w:ascii="Georgia" w:eastAsia="Times New Roman" w:hAnsi="Georgia"/>
          <w:lang w:val="de-AT"/>
        </w:rPr>
        <w:t xml:space="preserve">Auch der Mini &amp; Special Ganghoferlauf am Samstag finden wie </w:t>
      </w:r>
      <w:r w:rsidR="00AF7A32">
        <w:rPr>
          <w:rFonts w:ascii="Georgia" w:eastAsia="Times New Roman" w:hAnsi="Georgia"/>
          <w:lang w:val="de-AT"/>
        </w:rPr>
        <w:lastRenderedPageBreak/>
        <w:t xml:space="preserve">gewohnt statt. </w:t>
      </w:r>
      <w:r>
        <w:rPr>
          <w:rFonts w:ascii="Georgia" w:eastAsia="Times New Roman" w:hAnsi="Georgia"/>
          <w:lang w:val="de-AT"/>
        </w:rPr>
        <w:t xml:space="preserve">Weil Langlaufen aber für </w:t>
      </w:r>
      <w:r w:rsidR="00AF7A32">
        <w:rPr>
          <w:rFonts w:ascii="Georgia" w:eastAsia="Times New Roman" w:hAnsi="Georgia"/>
          <w:lang w:val="de-AT"/>
        </w:rPr>
        <w:t xml:space="preserve">wirklich </w:t>
      </w:r>
      <w:r>
        <w:rPr>
          <w:rFonts w:ascii="Georgia" w:eastAsia="Times New Roman" w:hAnsi="Georgia"/>
          <w:lang w:val="de-AT"/>
        </w:rPr>
        <w:t xml:space="preserve">alle ist, wird es heuer zusätzlich ein neues Format für </w:t>
      </w:r>
      <w:proofErr w:type="spellStart"/>
      <w:r>
        <w:rPr>
          <w:rFonts w:ascii="Georgia" w:eastAsia="Times New Roman" w:hAnsi="Georgia"/>
          <w:lang w:val="de-AT"/>
        </w:rPr>
        <w:t>Hobby-</w:t>
      </w:r>
      <w:proofErr w:type="gramStart"/>
      <w:r>
        <w:rPr>
          <w:rFonts w:ascii="Georgia" w:eastAsia="Times New Roman" w:hAnsi="Georgia"/>
          <w:lang w:val="de-AT"/>
        </w:rPr>
        <w:t>Sportler</w:t>
      </w:r>
      <w:r w:rsidR="00C8159B">
        <w:rPr>
          <w:rFonts w:ascii="Georgia" w:eastAsia="Times New Roman" w:hAnsi="Georgia"/>
          <w:lang w:val="de-AT"/>
        </w:rPr>
        <w:t>:innen</w:t>
      </w:r>
      <w:proofErr w:type="spellEnd"/>
      <w:proofErr w:type="gramEnd"/>
      <w:r>
        <w:rPr>
          <w:rFonts w:ascii="Georgia" w:eastAsia="Times New Roman" w:hAnsi="Georgia"/>
          <w:lang w:val="de-AT"/>
        </w:rPr>
        <w:t xml:space="preserve"> geben, das wie folgt auss</w:t>
      </w:r>
      <w:r w:rsidR="00AF7A32">
        <w:rPr>
          <w:rFonts w:ascii="Georgia" w:eastAsia="Times New Roman" w:hAnsi="Georgia"/>
          <w:lang w:val="de-AT"/>
        </w:rPr>
        <w:t>ieht</w:t>
      </w:r>
      <w:r>
        <w:rPr>
          <w:rFonts w:ascii="Georgia" w:eastAsia="Times New Roman" w:hAnsi="Georgia"/>
          <w:lang w:val="de-AT"/>
        </w:rPr>
        <w:t xml:space="preserve">: Auf 10 Kilometern teilen sich Teams in frei wählbarer Technik die Loipe. Hier geht es nicht um Leistung, sondern um Spaß und das gemeinsame Erleben. </w:t>
      </w:r>
      <w:r w:rsidR="00AF7A32">
        <w:rPr>
          <w:rFonts w:ascii="Georgia" w:eastAsia="Times New Roman" w:hAnsi="Georgia"/>
          <w:lang w:val="de-AT"/>
        </w:rPr>
        <w:t xml:space="preserve">Die größten Teams mit den meisten </w:t>
      </w:r>
      <w:r w:rsidR="00C8159B">
        <w:rPr>
          <w:rFonts w:ascii="Georgia" w:eastAsia="Times New Roman" w:hAnsi="Georgia"/>
          <w:lang w:val="de-AT"/>
        </w:rPr>
        <w:t>Zielankünften</w:t>
      </w:r>
      <w:r w:rsidR="00AF7A32">
        <w:rPr>
          <w:rFonts w:ascii="Georgia" w:eastAsia="Times New Roman" w:hAnsi="Georgia"/>
          <w:lang w:val="de-AT"/>
        </w:rPr>
        <w:t xml:space="preserve"> werden mit tollen Preisen belohnt! </w:t>
      </w:r>
    </w:p>
    <w:p w14:paraId="67EA3935" w14:textId="7E9E84A7" w:rsidR="00AF6EC1" w:rsidRPr="00C8159B" w:rsidRDefault="00AF7A32" w:rsidP="00AF7A32">
      <w:pPr>
        <w:rPr>
          <w:rFonts w:ascii="Georgia" w:hAnsi="Georgia"/>
        </w:rPr>
      </w:pPr>
      <w:r>
        <w:rPr>
          <w:rFonts w:ascii="Georgia" w:eastAsia="Times New Roman" w:hAnsi="Georgia"/>
          <w:lang w:val="de-AT"/>
        </w:rPr>
        <w:t xml:space="preserve">Auch auf der anderen Seite des Spektrums gibt es etwas Neues! </w:t>
      </w:r>
      <w:r w:rsidR="0020789A" w:rsidRPr="00AF7A32">
        <w:rPr>
          <w:rFonts w:ascii="Georgia" w:hAnsi="Georgia"/>
        </w:rPr>
        <w:t xml:space="preserve">Die drei größten Tiroler Volksläufe im Skilanglauf – Dolomitenlauf, Ganghoferlauf und Galtür Nordic </w:t>
      </w:r>
      <w:proofErr w:type="spellStart"/>
      <w:r w:rsidR="0020789A" w:rsidRPr="00AF7A32">
        <w:rPr>
          <w:rFonts w:ascii="Georgia" w:hAnsi="Georgia"/>
        </w:rPr>
        <w:t>Volumes</w:t>
      </w:r>
      <w:proofErr w:type="spellEnd"/>
      <w:r w:rsidR="00904D11">
        <w:rPr>
          <w:rFonts w:ascii="Georgia" w:hAnsi="Georgia"/>
        </w:rPr>
        <w:t xml:space="preserve"> </w:t>
      </w:r>
      <w:r w:rsidR="0020789A" w:rsidRPr="00AF7A32">
        <w:rPr>
          <w:rFonts w:ascii="Georgia" w:hAnsi="Georgia"/>
        </w:rPr>
        <w:t>vereinen ihre Kräfte und starten die „Tirol³ Nordic Challenge“</w:t>
      </w:r>
      <w:r>
        <w:rPr>
          <w:rFonts w:ascii="Georgia" w:hAnsi="Georgia"/>
        </w:rPr>
        <w:t>!</w:t>
      </w:r>
      <w:r w:rsidR="0020789A" w:rsidRPr="00AF7A32">
        <w:rPr>
          <w:rFonts w:ascii="Georgia" w:hAnsi="Georgia"/>
        </w:rPr>
        <w:t xml:space="preserve"> Diese neue Partnerschaft hat das Ziel, den Breitensport in Tirol zu fördern und bietet den Teilnehme</w:t>
      </w:r>
      <w:r w:rsidR="00C8159B">
        <w:rPr>
          <w:rFonts w:ascii="Georgia" w:hAnsi="Georgia"/>
        </w:rPr>
        <w:t>nden</w:t>
      </w:r>
      <w:r w:rsidR="0020789A" w:rsidRPr="00AF7A32">
        <w:rPr>
          <w:rFonts w:ascii="Georgia" w:hAnsi="Georgia"/>
        </w:rPr>
        <w:t xml:space="preserve"> </w:t>
      </w:r>
      <w:r w:rsidR="00AF6EC1">
        <w:rPr>
          <w:rFonts w:ascii="Georgia" w:hAnsi="Georgia"/>
        </w:rPr>
        <w:t xml:space="preserve">eine </w:t>
      </w:r>
      <w:r w:rsidR="0020789A" w:rsidRPr="00AF7A32">
        <w:rPr>
          <w:rFonts w:ascii="Georgia" w:hAnsi="Georgia"/>
        </w:rPr>
        <w:t>einzigartige</w:t>
      </w:r>
      <w:r w:rsidR="00AF6EC1">
        <w:rPr>
          <w:rFonts w:ascii="Georgia" w:hAnsi="Georgia"/>
        </w:rPr>
        <w:t xml:space="preserve"> </w:t>
      </w:r>
      <w:r w:rsidR="0020789A" w:rsidRPr="00AF7A32">
        <w:rPr>
          <w:rFonts w:ascii="Georgia" w:hAnsi="Georgia"/>
        </w:rPr>
        <w:t>Herausforderung</w:t>
      </w:r>
      <w:r w:rsidR="00C8159B">
        <w:rPr>
          <w:rFonts w:ascii="Georgia" w:hAnsi="Georgia"/>
        </w:rPr>
        <w:t xml:space="preserve"> und </w:t>
      </w:r>
      <w:r w:rsidR="00AF6EC1">
        <w:rPr>
          <w:rFonts w:ascii="Georgia" w:hAnsi="Georgia"/>
        </w:rPr>
        <w:t>zusätzlich</w:t>
      </w:r>
      <w:r w:rsidR="00C8159B">
        <w:rPr>
          <w:rFonts w:ascii="Georgia" w:hAnsi="Georgia"/>
        </w:rPr>
        <w:t>e</w:t>
      </w:r>
      <w:r w:rsidR="00AF6EC1">
        <w:rPr>
          <w:rFonts w:ascii="Georgia" w:hAnsi="Georgia"/>
        </w:rPr>
        <w:t xml:space="preserve"> Vorteile freuen</w:t>
      </w:r>
      <w:r w:rsidR="00C8159B">
        <w:rPr>
          <w:rFonts w:ascii="Georgia" w:hAnsi="Georgia"/>
        </w:rPr>
        <w:t>.</w:t>
      </w:r>
    </w:p>
    <w:p w14:paraId="1FA18CD5" w14:textId="49CB425D" w:rsidR="0020789A" w:rsidRPr="009B094D" w:rsidRDefault="00F7450E" w:rsidP="0020789A">
      <w:pPr>
        <w:rPr>
          <w:rFonts w:ascii="Georgia" w:hAnsi="Georgia"/>
        </w:rPr>
      </w:pPr>
      <w:bookmarkStart w:id="2" w:name="_Hlk178858998"/>
      <w:r>
        <w:rPr>
          <w:rFonts w:ascii="Georgia" w:eastAsia="Times New Roman" w:hAnsi="Georgia"/>
          <w:lang w:val="de-AT"/>
        </w:rPr>
        <w:t xml:space="preserve">Der Ganghoferlauf 2025 wird also nicht nur als </w:t>
      </w:r>
      <w:r w:rsidRPr="00F7450E">
        <w:rPr>
          <w:rFonts w:ascii="Georgia" w:eastAsia="Times New Roman" w:hAnsi="Georgia"/>
          <w:lang w:val="de-AT"/>
        </w:rPr>
        <w:t>Europameisterschaft im Skimarathon</w:t>
      </w:r>
      <w:r>
        <w:rPr>
          <w:rFonts w:ascii="Georgia" w:eastAsia="Times New Roman" w:hAnsi="Georgia"/>
          <w:lang w:val="de-AT"/>
        </w:rPr>
        <w:t>, durchgeführt, sondern ist nun Teil eines echt spektakulären Trios.</w:t>
      </w:r>
      <w:r>
        <w:rPr>
          <w:rFonts w:ascii="Georgia" w:hAnsi="Georgia"/>
        </w:rPr>
        <w:t xml:space="preserve"> D</w:t>
      </w:r>
      <w:r w:rsidR="0020789A" w:rsidRPr="009B094D">
        <w:rPr>
          <w:rFonts w:ascii="Georgia" w:hAnsi="Georgia"/>
        </w:rPr>
        <w:t xml:space="preserve">ie „Tirol³ Nordic Challenge“ ist </w:t>
      </w:r>
      <w:r>
        <w:rPr>
          <w:rFonts w:ascii="Georgia" w:hAnsi="Georgia"/>
        </w:rPr>
        <w:t xml:space="preserve">allerdings </w:t>
      </w:r>
      <w:r w:rsidR="0020789A" w:rsidRPr="009B094D">
        <w:rPr>
          <w:rFonts w:ascii="Georgia" w:hAnsi="Georgia"/>
        </w:rPr>
        <w:t xml:space="preserve">mehr als nur eine Serie von Wettkämpfen. Sie richtet sich an alle begeisterten </w:t>
      </w:r>
      <w:proofErr w:type="spellStart"/>
      <w:proofErr w:type="gramStart"/>
      <w:r w:rsidR="0020789A" w:rsidRPr="009B094D">
        <w:rPr>
          <w:rFonts w:ascii="Georgia" w:hAnsi="Georgia"/>
        </w:rPr>
        <w:t>Skilangläufer</w:t>
      </w:r>
      <w:r w:rsidR="00C8159B">
        <w:rPr>
          <w:rFonts w:ascii="Georgia" w:hAnsi="Georgia"/>
        </w:rPr>
        <w:t>:innen</w:t>
      </w:r>
      <w:proofErr w:type="spellEnd"/>
      <w:proofErr w:type="gramEnd"/>
      <w:r w:rsidR="0020789A" w:rsidRPr="009B094D">
        <w:rPr>
          <w:rFonts w:ascii="Georgia" w:hAnsi="Georgia"/>
        </w:rPr>
        <w:t xml:space="preserve">, die sich einer besonderen Herausforderung stellen wollen. Wer in einer Saison an mindestens einem </w:t>
      </w:r>
      <w:proofErr w:type="spellStart"/>
      <w:r w:rsidR="0020789A" w:rsidRPr="009B094D">
        <w:rPr>
          <w:rFonts w:ascii="Georgia" w:hAnsi="Georgia"/>
        </w:rPr>
        <w:t>Bewerb</w:t>
      </w:r>
      <w:proofErr w:type="spellEnd"/>
      <w:r w:rsidR="0020789A" w:rsidRPr="009B094D">
        <w:rPr>
          <w:rFonts w:ascii="Georgia" w:hAnsi="Georgia"/>
        </w:rPr>
        <w:t xml:space="preserve"> </w:t>
      </w:r>
      <w:r w:rsidR="00AF6EC1">
        <w:rPr>
          <w:rFonts w:ascii="Georgia" w:hAnsi="Georgia"/>
        </w:rPr>
        <w:t>aller drei</w:t>
      </w:r>
      <w:r w:rsidR="0020789A" w:rsidRPr="009B094D">
        <w:rPr>
          <w:rFonts w:ascii="Georgia" w:hAnsi="Georgia"/>
        </w:rPr>
        <w:t xml:space="preserve"> Volksl</w:t>
      </w:r>
      <w:r w:rsidR="00AF6EC1">
        <w:rPr>
          <w:rFonts w:ascii="Georgia" w:hAnsi="Georgia"/>
        </w:rPr>
        <w:t>ä</w:t>
      </w:r>
      <w:r w:rsidR="0020789A" w:rsidRPr="009B094D">
        <w:rPr>
          <w:rFonts w:ascii="Georgia" w:hAnsi="Georgia"/>
        </w:rPr>
        <w:t>uf</w:t>
      </w:r>
      <w:r w:rsidR="00AF6EC1">
        <w:rPr>
          <w:rFonts w:ascii="Georgia" w:hAnsi="Georgia"/>
        </w:rPr>
        <w:t>e</w:t>
      </w:r>
      <w:r w:rsidR="0020789A" w:rsidRPr="009B094D">
        <w:rPr>
          <w:rFonts w:ascii="Georgia" w:hAnsi="Georgia"/>
        </w:rPr>
        <w:t xml:space="preserve"> teilnimmt, profitiert von attraktiven Rabatten und erhält Auszeichnungen, die nicht an Spitzenleistungen, sondern an die Teilnahme und das erfolgreiche Abschließen der Rennen geknüpft sind. Die Veranstaltungen finden 2025 zu den folgenden Terminen statt:</w:t>
      </w:r>
    </w:p>
    <w:p w14:paraId="13A49469" w14:textId="77777777" w:rsidR="0020789A" w:rsidRPr="009B094D" w:rsidRDefault="0020789A" w:rsidP="0020789A">
      <w:pPr>
        <w:pStyle w:val="Listenabsatz"/>
        <w:rPr>
          <w:rFonts w:ascii="Georgia" w:hAnsi="Georgia"/>
          <w:sz w:val="22"/>
          <w:szCs w:val="22"/>
        </w:rPr>
      </w:pPr>
      <w:r w:rsidRPr="009B094D">
        <w:rPr>
          <w:rFonts w:ascii="Georgia" w:hAnsi="Georgia"/>
          <w:sz w:val="22"/>
          <w:szCs w:val="22"/>
        </w:rPr>
        <w:t>Dolomitenlauf: 17.01. – 19.01.2025</w:t>
      </w:r>
    </w:p>
    <w:p w14:paraId="2BDE2922" w14:textId="77777777" w:rsidR="0020789A" w:rsidRPr="009B094D" w:rsidRDefault="0020789A" w:rsidP="0020789A">
      <w:pPr>
        <w:pStyle w:val="Listenabsatz"/>
        <w:rPr>
          <w:rFonts w:ascii="Georgia" w:hAnsi="Georgia"/>
          <w:sz w:val="22"/>
          <w:szCs w:val="22"/>
        </w:rPr>
      </w:pPr>
      <w:r w:rsidRPr="009B094D">
        <w:rPr>
          <w:rFonts w:ascii="Georgia" w:hAnsi="Georgia"/>
          <w:sz w:val="22"/>
          <w:szCs w:val="22"/>
        </w:rPr>
        <w:t>Ganghoferlauf: 01.03. – 02.03.2025</w:t>
      </w:r>
    </w:p>
    <w:p w14:paraId="04DCBE8B" w14:textId="77777777" w:rsidR="0020789A" w:rsidRDefault="0020789A" w:rsidP="0020789A">
      <w:pPr>
        <w:pStyle w:val="Listenabsatz"/>
        <w:rPr>
          <w:rFonts w:ascii="Georgia" w:hAnsi="Georgia"/>
          <w:sz w:val="22"/>
          <w:szCs w:val="22"/>
        </w:rPr>
      </w:pPr>
      <w:r w:rsidRPr="009B094D">
        <w:rPr>
          <w:rFonts w:ascii="Georgia" w:hAnsi="Georgia"/>
          <w:sz w:val="22"/>
          <w:szCs w:val="22"/>
        </w:rPr>
        <w:t xml:space="preserve">Galtür Nordic </w:t>
      </w:r>
      <w:proofErr w:type="spellStart"/>
      <w:r w:rsidRPr="009B094D">
        <w:rPr>
          <w:rFonts w:ascii="Georgia" w:hAnsi="Georgia"/>
          <w:sz w:val="22"/>
          <w:szCs w:val="22"/>
        </w:rPr>
        <w:t>Volumes</w:t>
      </w:r>
      <w:proofErr w:type="spellEnd"/>
      <w:r w:rsidRPr="009B094D">
        <w:rPr>
          <w:rFonts w:ascii="Georgia" w:hAnsi="Georgia"/>
          <w:sz w:val="22"/>
          <w:szCs w:val="22"/>
        </w:rPr>
        <w:t>: 27.03. – 29.03.2025</w:t>
      </w:r>
    </w:p>
    <w:p w14:paraId="23868F06" w14:textId="77777777" w:rsidR="00904D11" w:rsidRPr="009B094D" w:rsidRDefault="00904D11" w:rsidP="00904D11">
      <w:pPr>
        <w:pStyle w:val="Listenabsatz"/>
        <w:numPr>
          <w:ilvl w:val="0"/>
          <w:numId w:val="0"/>
        </w:numPr>
        <w:ind w:left="720"/>
        <w:rPr>
          <w:rFonts w:ascii="Georgia" w:hAnsi="Georgia"/>
          <w:sz w:val="22"/>
          <w:szCs w:val="22"/>
        </w:rPr>
      </w:pPr>
    </w:p>
    <w:bookmarkEnd w:id="2"/>
    <w:p w14:paraId="7C299951" w14:textId="07551E1C" w:rsidR="0020789A" w:rsidRPr="00904D11" w:rsidRDefault="0020789A" w:rsidP="00904D11">
      <w:pPr>
        <w:pStyle w:val="Subheadline"/>
      </w:pPr>
      <w:r w:rsidRPr="00904D11">
        <w:t>Attraktive Belohnungen</w:t>
      </w:r>
    </w:p>
    <w:p w14:paraId="641D07ED" w14:textId="6EE65A0B" w:rsidR="00F7450E" w:rsidRPr="009B094D" w:rsidRDefault="0020789A" w:rsidP="0020789A">
      <w:pPr>
        <w:rPr>
          <w:rFonts w:ascii="Georgia" w:hAnsi="Georgia"/>
        </w:rPr>
      </w:pPr>
      <w:r w:rsidRPr="009B094D">
        <w:rPr>
          <w:rFonts w:ascii="Georgia" w:hAnsi="Georgia"/>
        </w:rPr>
        <w:t xml:space="preserve">Die Teilnahme an der „Tirol³ Nordic Challenge“ wird mit Rabatten und Auszeichnungen honoriert. </w:t>
      </w:r>
      <w:r w:rsidR="00C8159B">
        <w:rPr>
          <w:rFonts w:ascii="Georgia" w:hAnsi="Georgia"/>
        </w:rPr>
        <w:t>Alle Teilnehmenden</w:t>
      </w:r>
      <w:r w:rsidRPr="009B094D">
        <w:rPr>
          <w:rFonts w:ascii="Georgia" w:hAnsi="Georgia"/>
        </w:rPr>
        <w:t>, d</w:t>
      </w:r>
      <w:r w:rsidR="00C8159B">
        <w:rPr>
          <w:rFonts w:ascii="Georgia" w:hAnsi="Georgia"/>
        </w:rPr>
        <w:t>ie</w:t>
      </w:r>
      <w:r w:rsidRPr="009B094D">
        <w:rPr>
          <w:rFonts w:ascii="Georgia" w:hAnsi="Georgia"/>
        </w:rPr>
        <w:t xml:space="preserve"> sich in einer Saison für mindestens einen </w:t>
      </w:r>
      <w:proofErr w:type="spellStart"/>
      <w:r w:rsidRPr="009B094D">
        <w:rPr>
          <w:rFonts w:ascii="Georgia" w:hAnsi="Georgia"/>
        </w:rPr>
        <w:t>Bewerb</w:t>
      </w:r>
      <w:proofErr w:type="spellEnd"/>
      <w:r w:rsidRPr="009B094D">
        <w:rPr>
          <w:rFonts w:ascii="Georgia" w:hAnsi="Georgia"/>
        </w:rPr>
        <w:t xml:space="preserve"> pro Volkslauf anmelde</w:t>
      </w:r>
      <w:r w:rsidR="00C8159B">
        <w:rPr>
          <w:rFonts w:ascii="Georgia" w:hAnsi="Georgia"/>
        </w:rPr>
        <w:t>n</w:t>
      </w:r>
      <w:r w:rsidRPr="009B094D">
        <w:rPr>
          <w:rFonts w:ascii="Georgia" w:hAnsi="Georgia"/>
        </w:rPr>
        <w:t>, erh</w:t>
      </w:r>
      <w:r w:rsidR="00C8159B">
        <w:rPr>
          <w:rFonts w:ascii="Georgia" w:hAnsi="Georgia"/>
        </w:rPr>
        <w:t>a</w:t>
      </w:r>
      <w:r w:rsidRPr="009B094D">
        <w:rPr>
          <w:rFonts w:ascii="Georgia" w:hAnsi="Georgia"/>
        </w:rPr>
        <w:t>lt</w:t>
      </w:r>
      <w:r w:rsidR="00C8159B">
        <w:rPr>
          <w:rFonts w:ascii="Georgia" w:hAnsi="Georgia"/>
        </w:rPr>
        <w:t>en</w:t>
      </w:r>
      <w:r w:rsidRPr="009B094D">
        <w:rPr>
          <w:rFonts w:ascii="Georgia" w:hAnsi="Georgia"/>
        </w:rPr>
        <w:t xml:space="preserve"> beim dritten Rennen in Galtür einen 10%igen Rabatt auf die Summe der Teilnahmegebühren. Zusätzlich gibt es je nach zurückgelegten Distanzen Medaillen und Urkunden in den Kategorien Gold, Silber und Bronze. Diese belohnen nicht nur den sportlichen Einsatz, sondern fördern auch die Bindung an die Region.</w:t>
      </w:r>
      <w:r w:rsidR="00C8159B">
        <w:rPr>
          <w:rFonts w:ascii="Georgia" w:hAnsi="Georgia"/>
        </w:rPr>
        <w:br/>
      </w:r>
    </w:p>
    <w:p w14:paraId="48C5F620" w14:textId="7DC12DF6" w:rsidR="0020789A" w:rsidRPr="00904D11" w:rsidRDefault="0020789A" w:rsidP="00904D11">
      <w:pPr>
        <w:pStyle w:val="Subheadline"/>
      </w:pPr>
      <w:bookmarkStart w:id="3" w:name="_Hlk178859614"/>
      <w:r w:rsidRPr="00904D11">
        <w:t xml:space="preserve">Exklusive Preise für </w:t>
      </w:r>
      <w:r w:rsidR="001101B7">
        <w:t xml:space="preserve">TEAMS UND </w:t>
      </w:r>
      <w:r w:rsidRPr="00904D11">
        <w:t>Einze</w:t>
      </w:r>
      <w:r w:rsidR="001101B7">
        <w:t>LSPORTLER</w:t>
      </w:r>
    </w:p>
    <w:bookmarkEnd w:id="3"/>
    <w:p w14:paraId="6D7FFA18" w14:textId="5C180942" w:rsidR="0020789A" w:rsidRDefault="0020789A" w:rsidP="0020789A">
      <w:pPr>
        <w:rPr>
          <w:rFonts w:ascii="Georgia" w:hAnsi="Georgia"/>
        </w:rPr>
      </w:pPr>
      <w:r w:rsidRPr="009B094D">
        <w:rPr>
          <w:rFonts w:ascii="Georgia" w:hAnsi="Georgia"/>
        </w:rPr>
        <w:t>Neben den individuellen Auszeichnungen haben Teilnehme</w:t>
      </w:r>
      <w:r w:rsidR="00C8159B">
        <w:rPr>
          <w:rFonts w:ascii="Georgia" w:hAnsi="Georgia"/>
        </w:rPr>
        <w:t>nde</w:t>
      </w:r>
      <w:r w:rsidRPr="009B094D">
        <w:rPr>
          <w:rFonts w:ascii="Georgia" w:hAnsi="Georgia"/>
        </w:rPr>
        <w:t xml:space="preserve"> und Teams die Chance, hochwertige Preise zu gewinnen. In der Goldkategorie werden Regionsgutscheine verlost, während das fleißigste Team mit einem exklusiven Wochenende in einer der drei Regionen belohnt wird. Dieses „Trainingslager“ bietet nicht nur die Möglichkeit, die nächste Saison vorzubereiten, sondern auch, das Gemeinschaftsgefühl und die sportliche Leistung des Teams zu stärken. Das Siegerteam wird auf der „Award </w:t>
      </w:r>
      <w:proofErr w:type="spellStart"/>
      <w:r w:rsidRPr="009B094D">
        <w:rPr>
          <w:rFonts w:ascii="Georgia" w:hAnsi="Georgia"/>
        </w:rPr>
        <w:t>Ceremony</w:t>
      </w:r>
      <w:proofErr w:type="spellEnd"/>
      <w:r w:rsidRPr="009B094D">
        <w:rPr>
          <w:rFonts w:ascii="Georgia" w:hAnsi="Georgia"/>
        </w:rPr>
        <w:t xml:space="preserve">“ der Galtür Nordic </w:t>
      </w:r>
      <w:proofErr w:type="spellStart"/>
      <w:r w:rsidRPr="009B094D">
        <w:rPr>
          <w:rFonts w:ascii="Georgia" w:hAnsi="Georgia"/>
        </w:rPr>
        <w:t>Volumes</w:t>
      </w:r>
      <w:proofErr w:type="spellEnd"/>
      <w:r w:rsidRPr="009B094D">
        <w:rPr>
          <w:rFonts w:ascii="Georgia" w:hAnsi="Georgia"/>
        </w:rPr>
        <w:t xml:space="preserve"> feierlich geehrt.</w:t>
      </w:r>
    </w:p>
    <w:p w14:paraId="61AA6E11" w14:textId="77777777" w:rsidR="00904D11" w:rsidRPr="009B094D" w:rsidRDefault="00904D11" w:rsidP="0020789A">
      <w:pPr>
        <w:rPr>
          <w:rFonts w:ascii="Georgia" w:hAnsi="Georgia"/>
        </w:rPr>
      </w:pPr>
    </w:p>
    <w:p w14:paraId="624D6C0C" w14:textId="77777777" w:rsidR="0020789A" w:rsidRPr="00904D11" w:rsidRDefault="0020789A" w:rsidP="00904D11">
      <w:pPr>
        <w:pStyle w:val="Subheadline"/>
      </w:pPr>
      <w:bookmarkStart w:id="4" w:name="_Hlk178859654"/>
      <w:r w:rsidRPr="00904D11">
        <w:t>Cupwertung: Wettbewerbscharakter für die Schnellsten</w:t>
      </w:r>
    </w:p>
    <w:p w14:paraId="4F36FB73" w14:textId="5DA65C5A" w:rsidR="0020789A" w:rsidRPr="009B094D" w:rsidRDefault="0020789A" w:rsidP="0020789A">
      <w:pPr>
        <w:rPr>
          <w:rFonts w:ascii="Georgia" w:hAnsi="Georgia"/>
        </w:rPr>
      </w:pPr>
      <w:r w:rsidRPr="009B094D">
        <w:rPr>
          <w:rFonts w:ascii="Georgia" w:hAnsi="Georgia"/>
        </w:rPr>
        <w:t xml:space="preserve">Für die </w:t>
      </w:r>
      <w:r w:rsidR="00C8159B">
        <w:rPr>
          <w:rFonts w:ascii="Georgia" w:hAnsi="Georgia"/>
        </w:rPr>
        <w:t>A</w:t>
      </w:r>
      <w:r w:rsidRPr="009B094D">
        <w:rPr>
          <w:rFonts w:ascii="Georgia" w:hAnsi="Georgia"/>
        </w:rPr>
        <w:t>mbitionierteste</w:t>
      </w:r>
      <w:r w:rsidR="00C8159B">
        <w:rPr>
          <w:rFonts w:ascii="Georgia" w:hAnsi="Georgia"/>
        </w:rPr>
        <w:t>n</w:t>
      </w:r>
      <w:r w:rsidRPr="009B094D">
        <w:rPr>
          <w:rFonts w:ascii="Georgia" w:hAnsi="Georgia"/>
        </w:rPr>
        <w:t xml:space="preserve"> bietet die „Tirol³ Nordic Challenge“ eine besondere Cupwertung, die die Leistungen der schnellsten Teilnehme</w:t>
      </w:r>
      <w:r w:rsidR="00C8159B">
        <w:rPr>
          <w:rFonts w:ascii="Georgia" w:hAnsi="Georgia"/>
        </w:rPr>
        <w:t>nden</w:t>
      </w:r>
      <w:r w:rsidRPr="009B094D">
        <w:rPr>
          <w:rFonts w:ascii="Georgia" w:hAnsi="Georgia"/>
        </w:rPr>
        <w:t xml:space="preserve"> belohnt. Hier werden die schnellsten Athletinnen und Athleten basierend auf ihren Ergebnissen in den einzelnen Rennen gekürt. Die Wertung erfolgt nach einem speziellen </w:t>
      </w:r>
      <w:bookmarkEnd w:id="4"/>
      <w:r w:rsidRPr="009B094D">
        <w:rPr>
          <w:rFonts w:ascii="Georgia" w:hAnsi="Georgia"/>
        </w:rPr>
        <w:t xml:space="preserve">Modus: Die Tagesbestzeit eines Rennens wird mit einem Punktemaximum multipliziert und dann durch die eigene Zeit dividiert. So entsteht eine Rangliste, die die besten Leistungen auszeichnet. Die zehn besten Frauen und Männer der Cupwertung werden bei den Galtür Nordic </w:t>
      </w:r>
      <w:proofErr w:type="spellStart"/>
      <w:r w:rsidRPr="009B094D">
        <w:rPr>
          <w:rFonts w:ascii="Georgia" w:hAnsi="Georgia"/>
        </w:rPr>
        <w:t>Volumes</w:t>
      </w:r>
      <w:proofErr w:type="spellEnd"/>
      <w:r w:rsidRPr="009B094D">
        <w:rPr>
          <w:rFonts w:ascii="Georgia" w:hAnsi="Georgia"/>
        </w:rPr>
        <w:t xml:space="preserve"> zur „Award </w:t>
      </w:r>
      <w:proofErr w:type="spellStart"/>
      <w:r w:rsidRPr="009B094D">
        <w:rPr>
          <w:rFonts w:ascii="Georgia" w:hAnsi="Georgia"/>
        </w:rPr>
        <w:t>Ceremony</w:t>
      </w:r>
      <w:proofErr w:type="spellEnd"/>
      <w:r w:rsidRPr="009B094D">
        <w:rPr>
          <w:rFonts w:ascii="Georgia" w:hAnsi="Georgia"/>
        </w:rPr>
        <w:t xml:space="preserve"> des Tirol³ Nordic Cup 2025“ eingeladen, wo sie für ihre herausragenden Leistungen mit Medaillen und Urkunden geehrt werden.</w:t>
      </w:r>
      <w:bookmarkStart w:id="5" w:name="_GoBack"/>
      <w:bookmarkEnd w:id="5"/>
    </w:p>
    <w:bookmarkEnd w:id="0"/>
    <w:p w14:paraId="1756B237" w14:textId="260C4622" w:rsidR="00C8159B" w:rsidRPr="009B094D" w:rsidRDefault="00C8159B" w:rsidP="0020789A">
      <w:pPr>
        <w:rPr>
          <w:rFonts w:ascii="Georgia" w:hAnsi="Georgia"/>
        </w:rPr>
      </w:pPr>
      <w:r w:rsidRPr="009B094D">
        <w:rPr>
          <w:rFonts w:ascii="Georgia" w:hAnsi="Georgia"/>
        </w:rPr>
        <w:t xml:space="preserve">Weitere Informationen </w:t>
      </w:r>
      <w:r>
        <w:rPr>
          <w:rFonts w:ascii="Georgia" w:hAnsi="Georgia"/>
        </w:rPr>
        <w:t>und Anmeldung auf:</w:t>
      </w:r>
      <w:r w:rsidRPr="009B094D">
        <w:rPr>
          <w:rFonts w:ascii="Georgia" w:hAnsi="Georgia"/>
        </w:rPr>
        <w:t xml:space="preserve"> </w:t>
      </w:r>
      <w:hyperlink r:id="rId8" w:history="1">
        <w:r w:rsidRPr="009B094D">
          <w:rPr>
            <w:rStyle w:val="Hyperlink"/>
            <w:rFonts w:ascii="Georgia" w:hAnsi="Georgia"/>
          </w:rPr>
          <w:t>www.ganghoferlauf.at</w:t>
        </w:r>
      </w:hyperlink>
    </w:p>
    <w:tbl>
      <w:tblPr>
        <w:tblStyle w:val="Tabellenraster1"/>
        <w:tblW w:w="0" w:type="auto"/>
        <w:tblLook w:val="04A0" w:firstRow="1" w:lastRow="0" w:firstColumn="1" w:lastColumn="0" w:noHBand="0" w:noVBand="1"/>
      </w:tblPr>
      <w:tblGrid>
        <w:gridCol w:w="9060"/>
      </w:tblGrid>
      <w:tr w:rsidR="0020789A" w:rsidRPr="009B094D" w14:paraId="6E7612ED" w14:textId="77777777" w:rsidTr="006C06BF">
        <w:tc>
          <w:tcPr>
            <w:tcW w:w="9060" w:type="dxa"/>
          </w:tcPr>
          <w:p w14:paraId="7AAA3311" w14:textId="492B76AC" w:rsidR="0020789A" w:rsidRPr="009B094D" w:rsidRDefault="0020789A" w:rsidP="006C06BF">
            <w:pPr>
              <w:rPr>
                <w:rFonts w:ascii="Georgia" w:hAnsi="Georgia"/>
                <w:sz w:val="22"/>
                <w:szCs w:val="22"/>
              </w:rPr>
            </w:pPr>
          </w:p>
        </w:tc>
      </w:tr>
    </w:tbl>
    <w:bookmarkEnd w:id="1"/>
    <w:p w14:paraId="0193C5A4" w14:textId="136AA247" w:rsidR="00904D11" w:rsidRPr="00C8159B" w:rsidRDefault="00C8159B" w:rsidP="00C8159B">
      <w:pPr>
        <w:spacing w:line="360" w:lineRule="auto"/>
        <w:rPr>
          <w:rFonts w:ascii="Georgia" w:hAnsi="Georgia"/>
          <w:b/>
          <w:lang w:val="de-AT"/>
        </w:rPr>
      </w:pPr>
      <w:r>
        <w:rPr>
          <w:rStyle w:val="HervorhebungenZchn"/>
          <w:lang w:val="de-AT"/>
        </w:rPr>
        <w:br/>
      </w:r>
      <w:r w:rsidR="00904D11" w:rsidRPr="00904D11">
        <w:rPr>
          <w:rStyle w:val="HervorhebungenZchn"/>
          <w:lang w:val="de-AT"/>
        </w:rPr>
        <w:t>Honorarfreies Bildmaterial</w:t>
      </w:r>
      <w:r w:rsidR="00904D11" w:rsidRPr="00904D11">
        <w:rPr>
          <w:rFonts w:ascii="Georgia" w:hAnsi="Georgia"/>
          <w:lang w:val="de-AT"/>
        </w:rPr>
        <w:t xml:space="preserve"> können Sie </w:t>
      </w:r>
      <w:hyperlink r:id="rId9" w:history="1">
        <w:r w:rsidR="00904D11" w:rsidRPr="00904D11">
          <w:rPr>
            <w:rStyle w:val="Hyperlink"/>
            <w:rFonts w:ascii="Georgia" w:hAnsi="Georgia"/>
            <w:b/>
          </w:rPr>
          <w:t>hier</w:t>
        </w:r>
      </w:hyperlink>
      <w:r w:rsidR="00904D11">
        <w:rPr>
          <w:rFonts w:ascii="Georgia" w:hAnsi="Georgia"/>
        </w:rPr>
        <w:t xml:space="preserve"> </w:t>
      </w:r>
      <w:r w:rsidR="00904D11" w:rsidRPr="00904D11">
        <w:rPr>
          <w:rFonts w:ascii="Georgia" w:hAnsi="Georgia"/>
          <w:lang w:val="de-AT"/>
        </w:rPr>
        <w:t>downloaden. Bildnachweis laut Copyright-Vermerk.</w:t>
      </w:r>
    </w:p>
    <w:p w14:paraId="1D11CD0B" w14:textId="77777777" w:rsidR="00904D11" w:rsidRPr="00904D11" w:rsidRDefault="00904D11" w:rsidP="00904D11">
      <w:pPr>
        <w:pStyle w:val="Hervorhebungen"/>
        <w:spacing w:before="0" w:after="0" w:line="360" w:lineRule="auto"/>
        <w:rPr>
          <w:lang w:val="de-AT"/>
        </w:rPr>
      </w:pPr>
    </w:p>
    <w:p w14:paraId="4EF3D5C5" w14:textId="77777777" w:rsidR="00904D11" w:rsidRPr="00904D11" w:rsidRDefault="00904D11" w:rsidP="00904D11">
      <w:pPr>
        <w:pStyle w:val="Hervorhebungen"/>
        <w:spacing w:before="0" w:after="0" w:line="360" w:lineRule="auto"/>
        <w:rPr>
          <w:lang w:val="de-AT"/>
        </w:rPr>
      </w:pPr>
      <w:r w:rsidRPr="00904D11">
        <w:rPr>
          <w:lang w:val="de-AT"/>
        </w:rPr>
        <w:t xml:space="preserve">Kontakt und Rückfragen: </w:t>
      </w:r>
    </w:p>
    <w:p w14:paraId="7B5CC370" w14:textId="77777777" w:rsidR="00904D11" w:rsidRPr="00904D11" w:rsidRDefault="00904D11" w:rsidP="00904D11">
      <w:pPr>
        <w:rPr>
          <w:rFonts w:ascii="Georgia" w:hAnsi="Georgia"/>
          <w:lang w:val="de-AT"/>
        </w:rPr>
      </w:pPr>
      <w:r w:rsidRPr="00904D11">
        <w:rPr>
          <w:rFonts w:ascii="Georgia" w:hAnsi="Georgia"/>
          <w:lang w:val="de-AT"/>
        </w:rPr>
        <w:t>Region Seefeld – Tirols Hochplateau</w:t>
      </w:r>
    </w:p>
    <w:p w14:paraId="30C2922E" w14:textId="77777777" w:rsidR="00904D11" w:rsidRPr="00904D11" w:rsidRDefault="00904D11" w:rsidP="00904D11">
      <w:pPr>
        <w:pStyle w:val="Flietext"/>
        <w:spacing w:before="0" w:after="0" w:line="360" w:lineRule="auto"/>
        <w:jc w:val="both"/>
        <w:rPr>
          <w:lang w:val="en-GB"/>
        </w:rPr>
      </w:pPr>
      <w:r w:rsidRPr="00904D11">
        <w:rPr>
          <w:lang w:val="en-GB"/>
        </w:rPr>
        <w:t>c/o Michael Simperl</w:t>
      </w:r>
    </w:p>
    <w:p w14:paraId="336EB72B" w14:textId="77777777" w:rsidR="00904D11" w:rsidRPr="00904D11" w:rsidRDefault="00904D11" w:rsidP="00904D11">
      <w:pPr>
        <w:pStyle w:val="Flietext"/>
        <w:spacing w:before="0" w:after="0" w:line="360" w:lineRule="auto"/>
        <w:jc w:val="both"/>
        <w:rPr>
          <w:lang w:val="en-US"/>
        </w:rPr>
      </w:pPr>
      <w:proofErr w:type="spellStart"/>
      <w:r w:rsidRPr="00904D11">
        <w:rPr>
          <w:lang w:val="en-US"/>
        </w:rPr>
        <w:t>Kirchplatzl</w:t>
      </w:r>
      <w:proofErr w:type="spellEnd"/>
      <w:r w:rsidRPr="00904D11">
        <w:rPr>
          <w:lang w:val="en-US"/>
        </w:rPr>
        <w:t xml:space="preserve"> 128a</w:t>
      </w:r>
      <w:r w:rsidRPr="00904D11">
        <w:rPr>
          <w:lang w:val="en-US"/>
        </w:rPr>
        <w:tab/>
      </w:r>
    </w:p>
    <w:p w14:paraId="3975B8E6" w14:textId="77777777" w:rsidR="00904D11" w:rsidRPr="00904D11" w:rsidRDefault="00904D11" w:rsidP="00904D11">
      <w:pPr>
        <w:pStyle w:val="Flietext"/>
        <w:spacing w:before="0" w:after="0" w:line="360" w:lineRule="auto"/>
        <w:jc w:val="both"/>
        <w:rPr>
          <w:lang w:val="de-AT"/>
        </w:rPr>
      </w:pPr>
      <w:r w:rsidRPr="00904D11">
        <w:rPr>
          <w:lang w:val="de-AT"/>
        </w:rPr>
        <w:t>A-6105 Leutasch</w:t>
      </w:r>
      <w:r w:rsidRPr="00904D11">
        <w:rPr>
          <w:lang w:val="de-AT"/>
        </w:rPr>
        <w:tab/>
      </w:r>
      <w:r w:rsidRPr="00904D11">
        <w:rPr>
          <w:lang w:val="de-AT"/>
        </w:rPr>
        <w:tab/>
      </w:r>
    </w:p>
    <w:p w14:paraId="744325F2" w14:textId="77777777" w:rsidR="00904D11" w:rsidRPr="00904D11" w:rsidRDefault="00904D11" w:rsidP="00904D11">
      <w:pPr>
        <w:pStyle w:val="Flietext"/>
        <w:spacing w:before="0" w:after="0" w:line="360" w:lineRule="auto"/>
        <w:jc w:val="both"/>
        <w:rPr>
          <w:lang w:val="de-AT"/>
        </w:rPr>
      </w:pPr>
      <w:r w:rsidRPr="00904D11">
        <w:rPr>
          <w:lang w:val="de-AT"/>
        </w:rPr>
        <w:t>M: +43 (0)664 / 889 458 47</w:t>
      </w:r>
    </w:p>
    <w:p w14:paraId="4F139F50" w14:textId="77777777" w:rsidR="00904D11" w:rsidRPr="00904D11" w:rsidRDefault="00904D11" w:rsidP="00904D11">
      <w:pPr>
        <w:pStyle w:val="WebsiteTextMediumItalic"/>
        <w:spacing w:line="360" w:lineRule="auto"/>
        <w:rPr>
          <w:szCs w:val="18"/>
          <w:lang w:val="de-AT"/>
        </w:rPr>
      </w:pPr>
      <w:r w:rsidRPr="00904D11">
        <w:rPr>
          <w:szCs w:val="18"/>
          <w:lang w:val="de-AT"/>
        </w:rPr>
        <w:t>michael.simperl@seefeld.com</w:t>
      </w:r>
    </w:p>
    <w:p w14:paraId="3ED39734" w14:textId="77777777" w:rsidR="00682A2E" w:rsidRPr="00F7450E" w:rsidRDefault="00904D11" w:rsidP="00F7450E">
      <w:pPr>
        <w:pStyle w:val="WebsiteTextMediumItalic"/>
        <w:spacing w:line="360" w:lineRule="auto"/>
        <w:rPr>
          <w:szCs w:val="18"/>
          <w:lang w:val="de-AT"/>
        </w:rPr>
      </w:pPr>
      <w:r w:rsidRPr="00904D11">
        <w:rPr>
          <w:szCs w:val="18"/>
          <w:lang w:val="de-AT"/>
        </w:rPr>
        <w:t>www.seefeld.com</w:t>
      </w:r>
    </w:p>
    <w:sectPr w:rsidR="00682A2E" w:rsidRPr="00F7450E" w:rsidSect="00FC624D">
      <w:headerReference w:type="default" r:id="rId10"/>
      <w:footerReference w:type="default" r:id="rId11"/>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25B825" w14:textId="77777777" w:rsidR="00FA2BBF" w:rsidRDefault="00FA2BBF">
      <w:pPr>
        <w:spacing w:after="0" w:line="240" w:lineRule="auto"/>
      </w:pPr>
      <w:r>
        <w:separator/>
      </w:r>
    </w:p>
  </w:endnote>
  <w:endnote w:type="continuationSeparator" w:id="0">
    <w:p w14:paraId="1A8AEF40" w14:textId="77777777" w:rsidR="00FA2BBF" w:rsidRDefault="00FA2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9AFE5" w14:textId="77777777" w:rsidR="00E261A9" w:rsidRDefault="00FA2BBF">
    <w:pPr>
      <w:pStyle w:val="Fuzeile"/>
    </w:pPr>
  </w:p>
  <w:p w14:paraId="720DD6E7" w14:textId="77777777" w:rsidR="00E261A9" w:rsidRDefault="00FA2BB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9C462E" w14:textId="77777777" w:rsidR="00FA2BBF" w:rsidRDefault="00FA2BBF">
      <w:pPr>
        <w:spacing w:after="0" w:line="240" w:lineRule="auto"/>
      </w:pPr>
      <w:r>
        <w:separator/>
      </w:r>
    </w:p>
  </w:footnote>
  <w:footnote w:type="continuationSeparator" w:id="0">
    <w:p w14:paraId="54FC76B6" w14:textId="77777777" w:rsidR="00FA2BBF" w:rsidRDefault="00FA2B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2D5F5" w14:textId="77777777" w:rsidR="00FC624D" w:rsidRPr="001E6894" w:rsidRDefault="00E15D5A" w:rsidP="00EF68E8">
    <w:r>
      <w:rPr>
        <w:noProof/>
        <w:lang w:eastAsia="de-DE"/>
      </w:rPr>
      <w:drawing>
        <wp:anchor distT="0" distB="0" distL="114300" distR="114300" simplePos="0" relativeHeight="251659264" behindDoc="1" locked="0" layoutInCell="1" allowOverlap="1" wp14:anchorId="02C17ED7" wp14:editId="542BB3FA">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B64303"/>
    <w:multiLevelType w:val="hybridMultilevel"/>
    <w:tmpl w:val="212E2C5E"/>
    <w:lvl w:ilvl="0" w:tplc="242627EE">
      <w:start w:val="58"/>
      <w:numFmt w:val="bullet"/>
      <w:lvlText w:val=""/>
      <w:lvlJc w:val="left"/>
      <w:pPr>
        <w:ind w:left="720" w:hanging="360"/>
      </w:pPr>
      <w:rPr>
        <w:rFonts w:ascii="Symbol" w:eastAsia="Calibri" w:hAnsi="Symbol" w:cs="Times New Roman"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 w15:restartNumberingAfterBreak="0">
    <w:nsid w:val="7CFE6B60"/>
    <w:multiLevelType w:val="hybridMultilevel"/>
    <w:tmpl w:val="7892E418"/>
    <w:lvl w:ilvl="0" w:tplc="0AB08338">
      <w:start w:val="1"/>
      <w:numFmt w:val="bullet"/>
      <w:pStyle w:val="Listenabsatz"/>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89A"/>
    <w:rsid w:val="001101B7"/>
    <w:rsid w:val="001C1811"/>
    <w:rsid w:val="0020789A"/>
    <w:rsid w:val="002240A7"/>
    <w:rsid w:val="002B6F6A"/>
    <w:rsid w:val="00494147"/>
    <w:rsid w:val="004D0C2F"/>
    <w:rsid w:val="006044D0"/>
    <w:rsid w:val="00652A37"/>
    <w:rsid w:val="00682A2E"/>
    <w:rsid w:val="006D16ED"/>
    <w:rsid w:val="008E07F6"/>
    <w:rsid w:val="008E3580"/>
    <w:rsid w:val="00904D11"/>
    <w:rsid w:val="009B094D"/>
    <w:rsid w:val="00AF6EC1"/>
    <w:rsid w:val="00AF7A32"/>
    <w:rsid w:val="00B86A78"/>
    <w:rsid w:val="00C8159B"/>
    <w:rsid w:val="00E15D5A"/>
    <w:rsid w:val="00EB30EF"/>
    <w:rsid w:val="00F56AAE"/>
    <w:rsid w:val="00F7450E"/>
    <w:rsid w:val="00FA2BBF"/>
    <w:rsid w:val="00FA4B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64F5D"/>
  <w15:chartTrackingRefBased/>
  <w15:docId w15:val="{7335F8E7-E80F-423D-9EE3-6E7F9CDFF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0789A"/>
    <w:rPr>
      <w:color w:val="0563C1" w:themeColor="hyperlink"/>
      <w:u w:val="single"/>
    </w:rPr>
  </w:style>
  <w:style w:type="paragraph" w:customStyle="1" w:styleId="Flietext">
    <w:name w:val="Fließtext"/>
    <w:link w:val="FlietextZchn"/>
    <w:qFormat/>
    <w:rsid w:val="0020789A"/>
    <w:pPr>
      <w:spacing w:before="360" w:after="360" w:line="276" w:lineRule="auto"/>
    </w:pPr>
    <w:rPr>
      <w:rFonts w:ascii="Georgia" w:hAnsi="Georgia"/>
    </w:rPr>
  </w:style>
  <w:style w:type="paragraph" w:customStyle="1" w:styleId="Hervorhebungen">
    <w:name w:val="Hervorhebungen"/>
    <w:basedOn w:val="Flietext"/>
    <w:link w:val="HervorhebungenZchn"/>
    <w:qFormat/>
    <w:rsid w:val="0020789A"/>
    <w:rPr>
      <w:b/>
    </w:rPr>
  </w:style>
  <w:style w:type="character" w:customStyle="1" w:styleId="FlietextZchn">
    <w:name w:val="Fließtext Zchn"/>
    <w:basedOn w:val="Absatz-Standardschriftart"/>
    <w:link w:val="Flietext"/>
    <w:rsid w:val="0020789A"/>
    <w:rPr>
      <w:rFonts w:ascii="Georgia" w:hAnsi="Georgia"/>
    </w:rPr>
  </w:style>
  <w:style w:type="paragraph" w:customStyle="1" w:styleId="WebsiteTextMediumItalic">
    <w:name w:val="Website Text Medium Italic"/>
    <w:basedOn w:val="Standard"/>
    <w:link w:val="WebsiteTextMediumItalicZchn"/>
    <w:qFormat/>
    <w:rsid w:val="0020789A"/>
    <w:pPr>
      <w:spacing w:after="0"/>
    </w:pPr>
    <w:rPr>
      <w:rFonts w:ascii="Georgia" w:hAnsi="Georgia"/>
      <w:b/>
      <w:i/>
      <w:spacing w:val="10"/>
      <w:sz w:val="18"/>
    </w:rPr>
  </w:style>
  <w:style w:type="character" w:customStyle="1" w:styleId="HervorhebungenZchn">
    <w:name w:val="Hervorhebungen Zchn"/>
    <w:basedOn w:val="FlietextZchn"/>
    <w:link w:val="Hervorhebungen"/>
    <w:rsid w:val="0020789A"/>
    <w:rPr>
      <w:rFonts w:ascii="Georgia" w:hAnsi="Georgia"/>
      <w:b/>
    </w:rPr>
  </w:style>
  <w:style w:type="paragraph" w:customStyle="1" w:styleId="Headline">
    <w:name w:val="Headline"/>
    <w:link w:val="HeadlineZchn"/>
    <w:qFormat/>
    <w:rsid w:val="0020789A"/>
    <w:pPr>
      <w:spacing w:after="0"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20789A"/>
    <w:rPr>
      <w:rFonts w:ascii="Georgia" w:hAnsi="Georgia"/>
      <w:b/>
      <w:i/>
      <w:spacing w:val="10"/>
      <w:sz w:val="18"/>
    </w:rPr>
  </w:style>
  <w:style w:type="paragraph" w:customStyle="1" w:styleId="Subheadline">
    <w:name w:val="Subheadline"/>
    <w:link w:val="SubheadlineZchn"/>
    <w:qFormat/>
    <w:rsid w:val="0020789A"/>
    <w:pPr>
      <w:numPr>
        <w:ilvl w:val="1"/>
      </w:numPr>
      <w:spacing w:before="120" w:after="280"/>
    </w:pPr>
    <w:rPr>
      <w:rFonts w:ascii="Arial" w:eastAsiaTheme="minorEastAsia" w:hAnsi="Arial" w:cstheme="majorBidi"/>
      <w:caps/>
      <w:spacing w:val="40"/>
      <w:kern w:val="28"/>
      <w:sz w:val="26"/>
      <w:szCs w:val="56"/>
    </w:rPr>
  </w:style>
  <w:style w:type="character" w:customStyle="1" w:styleId="HeadlineZchn">
    <w:name w:val="Headline Zchn"/>
    <w:basedOn w:val="Absatz-Standardschriftart"/>
    <w:link w:val="Headline"/>
    <w:rsid w:val="0020789A"/>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20789A"/>
    <w:rPr>
      <w:rFonts w:ascii="Arial" w:eastAsiaTheme="minorEastAsia" w:hAnsi="Arial" w:cstheme="majorBidi"/>
      <w:b w:val="0"/>
      <w:caps/>
      <w:spacing w:val="40"/>
      <w:kern w:val="28"/>
      <w:sz w:val="26"/>
      <w:szCs w:val="56"/>
    </w:rPr>
  </w:style>
  <w:style w:type="paragraph" w:styleId="Fuzeile">
    <w:name w:val="footer"/>
    <w:basedOn w:val="Standard"/>
    <w:link w:val="FuzeileZchn"/>
    <w:uiPriority w:val="99"/>
    <w:unhideWhenUsed/>
    <w:rsid w:val="0020789A"/>
    <w:pPr>
      <w:tabs>
        <w:tab w:val="center" w:pos="4536"/>
        <w:tab w:val="right" w:pos="9072"/>
      </w:tabs>
      <w:spacing w:after="0" w:line="240" w:lineRule="auto"/>
    </w:pPr>
    <w:rPr>
      <w:rFonts w:ascii="Georgia" w:hAnsi="Georgia"/>
    </w:rPr>
  </w:style>
  <w:style w:type="character" w:customStyle="1" w:styleId="FuzeileZchn">
    <w:name w:val="Fußzeile Zchn"/>
    <w:basedOn w:val="Absatz-Standardschriftart"/>
    <w:link w:val="Fuzeile"/>
    <w:uiPriority w:val="99"/>
    <w:rsid w:val="0020789A"/>
    <w:rPr>
      <w:rFonts w:ascii="Georgia" w:hAnsi="Georgia"/>
    </w:rPr>
  </w:style>
  <w:style w:type="paragraph" w:styleId="Titel">
    <w:name w:val="Title"/>
    <w:basedOn w:val="Standard"/>
    <w:next w:val="Standard"/>
    <w:link w:val="TitelZchn"/>
    <w:uiPriority w:val="10"/>
    <w:qFormat/>
    <w:rsid w:val="0020789A"/>
    <w:pPr>
      <w:spacing w:after="120" w:line="360" w:lineRule="auto"/>
      <w:jc w:val="both"/>
    </w:pPr>
    <w:rPr>
      <w:rFonts w:ascii="Aptos" w:eastAsia="Times New Roman" w:hAnsi="Aptos" w:cs="Times New Roman"/>
      <w:b/>
      <w:sz w:val="36"/>
      <w:szCs w:val="21"/>
      <w:lang w:val="de-AT"/>
    </w:rPr>
  </w:style>
  <w:style w:type="character" w:customStyle="1" w:styleId="TitelZchn">
    <w:name w:val="Titel Zchn"/>
    <w:basedOn w:val="Absatz-Standardschriftart"/>
    <w:link w:val="Titel"/>
    <w:uiPriority w:val="10"/>
    <w:rsid w:val="0020789A"/>
    <w:rPr>
      <w:rFonts w:ascii="Aptos" w:eastAsia="Times New Roman" w:hAnsi="Aptos" w:cs="Times New Roman"/>
      <w:b/>
      <w:sz w:val="36"/>
      <w:szCs w:val="21"/>
      <w:lang w:val="de-AT"/>
    </w:rPr>
  </w:style>
  <w:style w:type="paragraph" w:styleId="Untertitel">
    <w:name w:val="Subtitle"/>
    <w:basedOn w:val="Standard"/>
    <w:next w:val="Standard"/>
    <w:link w:val="UntertitelZchn"/>
    <w:uiPriority w:val="11"/>
    <w:qFormat/>
    <w:rsid w:val="0020789A"/>
    <w:pPr>
      <w:spacing w:after="120" w:line="360" w:lineRule="auto"/>
      <w:jc w:val="both"/>
    </w:pPr>
    <w:rPr>
      <w:rFonts w:ascii="Aptos" w:eastAsia="Times New Roman" w:hAnsi="Aptos" w:cs="Times New Roman"/>
      <w:b/>
      <w:bCs/>
      <w:sz w:val="21"/>
      <w:szCs w:val="21"/>
      <w:lang w:val="de-AT"/>
    </w:rPr>
  </w:style>
  <w:style w:type="character" w:customStyle="1" w:styleId="UntertitelZchn">
    <w:name w:val="Untertitel Zchn"/>
    <w:basedOn w:val="Absatz-Standardschriftart"/>
    <w:link w:val="Untertitel"/>
    <w:uiPriority w:val="11"/>
    <w:rsid w:val="0020789A"/>
    <w:rPr>
      <w:rFonts w:ascii="Aptos" w:eastAsia="Times New Roman" w:hAnsi="Aptos" w:cs="Times New Roman"/>
      <w:b/>
      <w:bCs/>
      <w:sz w:val="21"/>
      <w:szCs w:val="21"/>
      <w:lang w:val="de-AT"/>
    </w:rPr>
  </w:style>
  <w:style w:type="paragraph" w:styleId="Listenabsatz">
    <w:name w:val="List Paragraph"/>
    <w:basedOn w:val="Standard"/>
    <w:uiPriority w:val="34"/>
    <w:qFormat/>
    <w:rsid w:val="0020789A"/>
    <w:pPr>
      <w:numPr>
        <w:numId w:val="1"/>
      </w:numPr>
      <w:spacing w:after="120" w:line="360" w:lineRule="auto"/>
      <w:contextualSpacing/>
      <w:jc w:val="both"/>
    </w:pPr>
    <w:rPr>
      <w:rFonts w:ascii="Aptos" w:eastAsia="Times New Roman" w:hAnsi="Aptos" w:cs="Times New Roman"/>
      <w:sz w:val="21"/>
      <w:szCs w:val="21"/>
      <w:lang w:val="de-AT"/>
    </w:rPr>
  </w:style>
  <w:style w:type="table" w:customStyle="1" w:styleId="Tabellenraster1">
    <w:name w:val="Tabellenraster1"/>
    <w:basedOn w:val="NormaleTabelle"/>
    <w:next w:val="Tabellenraster"/>
    <w:uiPriority w:val="39"/>
    <w:rsid w:val="0020789A"/>
    <w:pPr>
      <w:spacing w:after="0" w:line="240" w:lineRule="auto"/>
    </w:pPr>
    <w:rPr>
      <w:rFonts w:eastAsiaTheme="minorEastAsia"/>
      <w:sz w:val="21"/>
      <w:szCs w:val="21"/>
      <w:lang w:val="de-AT"/>
    </w:rPr>
    <w:tblPr/>
  </w:style>
  <w:style w:type="table" w:styleId="Tabellenraster">
    <w:name w:val="Table Grid"/>
    <w:basedOn w:val="NormaleTabelle"/>
    <w:uiPriority w:val="39"/>
    <w:rsid w:val="00207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904D11"/>
    <w:rPr>
      <w:color w:val="605E5C"/>
      <w:shd w:val="clear" w:color="auto" w:fill="E1DFDD"/>
    </w:rPr>
  </w:style>
  <w:style w:type="character" w:styleId="Kommentarzeichen">
    <w:name w:val="annotation reference"/>
    <w:basedOn w:val="Absatz-Standardschriftart"/>
    <w:uiPriority w:val="99"/>
    <w:semiHidden/>
    <w:unhideWhenUsed/>
    <w:rsid w:val="00904D11"/>
    <w:rPr>
      <w:sz w:val="16"/>
      <w:szCs w:val="16"/>
    </w:rPr>
  </w:style>
  <w:style w:type="paragraph" w:styleId="Kommentartext">
    <w:name w:val="annotation text"/>
    <w:basedOn w:val="Standard"/>
    <w:link w:val="KommentartextZchn"/>
    <w:uiPriority w:val="99"/>
    <w:semiHidden/>
    <w:unhideWhenUsed/>
    <w:rsid w:val="00904D1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04D11"/>
    <w:rPr>
      <w:sz w:val="20"/>
      <w:szCs w:val="20"/>
    </w:rPr>
  </w:style>
  <w:style w:type="paragraph" w:styleId="Kommentarthema">
    <w:name w:val="annotation subject"/>
    <w:basedOn w:val="Kommentartext"/>
    <w:next w:val="Kommentartext"/>
    <w:link w:val="KommentarthemaZchn"/>
    <w:uiPriority w:val="99"/>
    <w:semiHidden/>
    <w:unhideWhenUsed/>
    <w:rsid w:val="00904D11"/>
    <w:rPr>
      <w:b/>
      <w:bCs/>
    </w:rPr>
  </w:style>
  <w:style w:type="character" w:customStyle="1" w:styleId="KommentarthemaZchn">
    <w:name w:val="Kommentarthema Zchn"/>
    <w:basedOn w:val="KommentartextZchn"/>
    <w:link w:val="Kommentarthema"/>
    <w:uiPriority w:val="99"/>
    <w:semiHidden/>
    <w:rsid w:val="00904D11"/>
    <w:rPr>
      <w:b/>
      <w:bCs/>
      <w:sz w:val="20"/>
      <w:szCs w:val="20"/>
    </w:rPr>
  </w:style>
  <w:style w:type="paragraph" w:styleId="Sprechblasentext">
    <w:name w:val="Balloon Text"/>
    <w:basedOn w:val="Standard"/>
    <w:link w:val="SprechblasentextZchn"/>
    <w:uiPriority w:val="99"/>
    <w:semiHidden/>
    <w:unhideWhenUsed/>
    <w:rsid w:val="00904D1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04D11"/>
    <w:rPr>
      <w:rFonts w:ascii="Segoe UI" w:hAnsi="Segoe UI" w:cs="Segoe UI"/>
      <w:sz w:val="18"/>
      <w:szCs w:val="18"/>
    </w:rPr>
  </w:style>
  <w:style w:type="character" w:styleId="BesuchterLink">
    <w:name w:val="FollowedHyperlink"/>
    <w:basedOn w:val="Absatz-Standardschriftart"/>
    <w:uiPriority w:val="99"/>
    <w:semiHidden/>
    <w:unhideWhenUsed/>
    <w:rsid w:val="00F56A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nghoferlauf.a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pixx.seefeld.com/share/1728301536doTl9PYDzHQYIG/med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700</Words>
  <Characters>4412</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Lair</dc:creator>
  <cp:keywords/>
  <dc:description/>
  <cp:lastModifiedBy>Nicolas Lair</cp:lastModifiedBy>
  <cp:revision>5</cp:revision>
  <dcterms:created xsi:type="dcterms:W3CDTF">2024-10-10T13:50:00Z</dcterms:created>
  <dcterms:modified xsi:type="dcterms:W3CDTF">2024-10-22T06:00:00Z</dcterms:modified>
</cp:coreProperties>
</file>