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267D" w14:textId="77777777" w:rsidR="00151622" w:rsidRDefault="00151622" w:rsidP="00151622">
      <w:pPr>
        <w:jc w:val="both"/>
        <w:rPr>
          <w:rFonts w:ascii="Neutraface 2 Text Book" w:hAnsi="Neutraface 2 Text Book" w:cs="Arial"/>
          <w:b/>
          <w:bCs/>
        </w:rPr>
      </w:pPr>
    </w:p>
    <w:p w14:paraId="570DF296" w14:textId="5245BB6C" w:rsidR="00F55962" w:rsidRDefault="00A43A6B" w:rsidP="00151622">
      <w:pPr>
        <w:jc w:val="center"/>
        <w:rPr>
          <w:rFonts w:ascii="Crimson Text" w:hAnsi="Crimson Text" w:cs="Arial"/>
          <w:bCs/>
          <w:i/>
          <w:color w:val="A6A6A6" w:themeColor="background1" w:themeShade="A6"/>
          <w:sz w:val="60"/>
          <w:szCs w:val="60"/>
        </w:rPr>
      </w:pPr>
      <w:r>
        <w:rPr>
          <w:rFonts w:ascii="Crimson Text" w:hAnsi="Crimson Text" w:cs="Arial"/>
          <w:bCs/>
          <w:i/>
          <w:color w:val="A6A6A6" w:themeColor="background1" w:themeShade="A6"/>
          <w:sz w:val="60"/>
          <w:szCs w:val="60"/>
        </w:rPr>
        <w:t>In der warmen Jahreszeit heisst es:</w:t>
      </w:r>
    </w:p>
    <w:p w14:paraId="75C09129" w14:textId="5FD04BEF" w:rsidR="005574DB" w:rsidRPr="00151622" w:rsidRDefault="00A43A6B" w:rsidP="00151622">
      <w:pPr>
        <w:jc w:val="center"/>
        <w:rPr>
          <w:rFonts w:ascii="Crimson Text" w:hAnsi="Crimson Text" w:cs="Arial"/>
          <w:bCs/>
          <w:i/>
          <w:sz w:val="60"/>
          <w:szCs w:val="60"/>
        </w:rPr>
      </w:pPr>
      <w:r>
        <w:rPr>
          <w:rFonts w:ascii="Crimson Text" w:hAnsi="Crimson Text" w:cs="Arial"/>
          <w:bCs/>
          <w:i/>
          <w:color w:val="A6A6A6" w:themeColor="background1" w:themeShade="A6"/>
          <w:sz w:val="60"/>
          <w:szCs w:val="60"/>
        </w:rPr>
        <w:t>Wandern, Biken und Geniessen</w:t>
      </w:r>
    </w:p>
    <w:p w14:paraId="1447ED03" w14:textId="265C3F58" w:rsidR="00CF1F7E" w:rsidRPr="00151622" w:rsidRDefault="00CF1F7E" w:rsidP="00151622">
      <w:pPr>
        <w:jc w:val="both"/>
        <w:rPr>
          <w:rFonts w:ascii="Neutraface 2 Text Book" w:hAnsi="Neutraface 2 Text Book" w:cs="Arial"/>
          <w:b/>
          <w:bCs/>
        </w:rPr>
      </w:pPr>
    </w:p>
    <w:p w14:paraId="4087FFC2" w14:textId="40E13D79" w:rsidR="008D5E07" w:rsidRPr="00151622" w:rsidRDefault="00031462" w:rsidP="00151622">
      <w:pPr>
        <w:spacing w:line="276" w:lineRule="auto"/>
        <w:jc w:val="both"/>
        <w:rPr>
          <w:rFonts w:ascii="Neutraface 2 Text Book" w:hAnsi="Neutraface 2 Text Book" w:cs="Arial"/>
          <w:b/>
          <w:bCs/>
        </w:rPr>
      </w:pPr>
      <w:r>
        <w:rPr>
          <w:rFonts w:ascii="Neutraface 2 Text Book" w:hAnsi="Neutraface 2 Text Book" w:cs="Arial"/>
          <w:b/>
          <w:bCs/>
        </w:rPr>
        <w:t>Bern/</w:t>
      </w:r>
      <w:r w:rsidR="00CF1F7E" w:rsidRPr="00151622">
        <w:rPr>
          <w:rFonts w:ascii="Neutraface 2 Text Book" w:hAnsi="Neutraface 2 Text Book" w:cs="Arial"/>
          <w:b/>
          <w:bCs/>
        </w:rPr>
        <w:t xml:space="preserve">Seefeld, </w:t>
      </w:r>
      <w:r w:rsidR="0055016B">
        <w:rPr>
          <w:rFonts w:ascii="Neutraface 2 Text Book" w:hAnsi="Neutraface 2 Text Book" w:cs="Arial"/>
          <w:b/>
          <w:bCs/>
        </w:rPr>
        <w:t>April</w:t>
      </w:r>
      <w:r w:rsidR="00F55962">
        <w:rPr>
          <w:rFonts w:ascii="Neutraface 2 Text Book" w:hAnsi="Neutraface 2 Text Book" w:cs="Arial"/>
          <w:b/>
          <w:bCs/>
        </w:rPr>
        <w:t xml:space="preserve"> 2021</w:t>
      </w:r>
      <w:r w:rsidR="00CF1F7E" w:rsidRPr="00151622">
        <w:rPr>
          <w:rFonts w:ascii="Neutraface 2 Text Book" w:hAnsi="Neutraface 2 Text Book" w:cs="Arial"/>
          <w:b/>
          <w:bCs/>
        </w:rPr>
        <w:t xml:space="preserve"> – </w:t>
      </w:r>
      <w:r w:rsidR="00A921EF" w:rsidRPr="00151622">
        <w:rPr>
          <w:rFonts w:ascii="Neutraface 2 Text Book" w:hAnsi="Neutraface 2 Text Book" w:cs="Arial"/>
          <w:b/>
          <w:bCs/>
        </w:rPr>
        <w:t xml:space="preserve">Die Olympiaregion Seefeld </w:t>
      </w:r>
      <w:r w:rsidR="00E37DC4" w:rsidRPr="00151622">
        <w:rPr>
          <w:rFonts w:ascii="Neutraface 2 Text Book" w:hAnsi="Neutraface 2 Text Book" w:cs="Arial"/>
          <w:b/>
          <w:bCs/>
        </w:rPr>
        <w:t>in den</w:t>
      </w:r>
      <w:r w:rsidR="00855C93" w:rsidRPr="00151622">
        <w:rPr>
          <w:rFonts w:ascii="Neutraface 2 Text Book" w:hAnsi="Neutraface 2 Text Book" w:cs="Arial"/>
          <w:b/>
          <w:bCs/>
        </w:rPr>
        <w:t xml:space="preserve"> Tiroler Alpen </w:t>
      </w:r>
      <w:r w:rsidR="0055016B">
        <w:rPr>
          <w:rFonts w:ascii="Neutraface 2 Text Book" w:hAnsi="Neutraface 2 Text Book" w:cs="Arial"/>
          <w:b/>
          <w:bCs/>
        </w:rPr>
        <w:t>verfügt</w:t>
      </w:r>
      <w:r w:rsidR="00A921EF" w:rsidRPr="00151622">
        <w:rPr>
          <w:rFonts w:ascii="Neutraface 2 Text Book" w:hAnsi="Neutraface 2 Text Book" w:cs="Arial"/>
          <w:b/>
          <w:bCs/>
        </w:rPr>
        <w:t xml:space="preserve"> </w:t>
      </w:r>
      <w:r w:rsidR="0055016B">
        <w:rPr>
          <w:rFonts w:ascii="Neutraface 2 Text Book" w:hAnsi="Neutraface 2 Text Book" w:cs="Arial"/>
          <w:b/>
          <w:bCs/>
        </w:rPr>
        <w:t>über</w:t>
      </w:r>
      <w:r w:rsidR="00A921EF" w:rsidRPr="00151622">
        <w:rPr>
          <w:rFonts w:ascii="Neutraface 2 Text Book" w:hAnsi="Neutraface 2 Text Book" w:cs="Arial"/>
          <w:b/>
          <w:bCs/>
        </w:rPr>
        <w:t xml:space="preserve"> eine beeindruckende Naturkulisse zwischen Wettersteingebirge und Karwendel. Die </w:t>
      </w:r>
      <w:r w:rsidR="0055016B">
        <w:rPr>
          <w:rFonts w:ascii="Neutraface 2 Text Book" w:hAnsi="Neutraface 2 Text Book" w:cs="Arial"/>
          <w:b/>
          <w:bCs/>
        </w:rPr>
        <w:t>vielseitige</w:t>
      </w:r>
      <w:r w:rsidR="00A921EF" w:rsidRPr="00151622">
        <w:rPr>
          <w:rFonts w:ascii="Neutraface 2 Text Book" w:hAnsi="Neutraface 2 Text Book" w:cs="Arial"/>
          <w:b/>
          <w:bCs/>
        </w:rPr>
        <w:t xml:space="preserve"> Ganzjahresdestination auf </w:t>
      </w:r>
      <w:r w:rsidR="0055016B">
        <w:rPr>
          <w:rFonts w:ascii="Neutraface 2 Text Book" w:hAnsi="Neutraface 2 Text Book" w:cs="Arial"/>
          <w:b/>
          <w:bCs/>
        </w:rPr>
        <w:t>dem</w:t>
      </w:r>
      <w:r w:rsidR="00A921EF" w:rsidRPr="00151622">
        <w:rPr>
          <w:rFonts w:ascii="Neutraface 2 Text Book" w:hAnsi="Neutraface 2 Text Book" w:cs="Arial"/>
          <w:b/>
          <w:bCs/>
        </w:rPr>
        <w:t xml:space="preserve"> sonnenreichen Hochplateau auf 1'200 </w:t>
      </w:r>
      <w:proofErr w:type="spellStart"/>
      <w:r w:rsidR="00855C93" w:rsidRPr="00151622">
        <w:rPr>
          <w:rFonts w:ascii="Neutraface 2 Text Book" w:hAnsi="Neutraface 2 Text Book" w:cs="Arial"/>
          <w:b/>
          <w:bCs/>
        </w:rPr>
        <w:t>m.ü.M</w:t>
      </w:r>
      <w:proofErr w:type="spellEnd"/>
      <w:r w:rsidR="00855C93" w:rsidRPr="00151622">
        <w:rPr>
          <w:rFonts w:ascii="Neutraface 2 Text Book" w:hAnsi="Neutraface 2 Text Book" w:cs="Arial"/>
          <w:b/>
          <w:bCs/>
        </w:rPr>
        <w:t>.</w:t>
      </w:r>
      <w:r w:rsidR="00A921EF" w:rsidRPr="00151622">
        <w:rPr>
          <w:rFonts w:ascii="Neutraface 2 Text Book" w:hAnsi="Neutraface 2 Text Book" w:cs="Arial"/>
        </w:rPr>
        <w:t xml:space="preserve"> </w:t>
      </w:r>
      <w:r w:rsidR="00A921EF" w:rsidRPr="00151622">
        <w:rPr>
          <w:rFonts w:ascii="Neutraface 2 Text Book" w:hAnsi="Neutraface 2 Text Book" w:cs="Arial"/>
          <w:b/>
          <w:bCs/>
        </w:rPr>
        <w:t xml:space="preserve">bietet Gästen ein </w:t>
      </w:r>
      <w:r w:rsidR="0055016B">
        <w:rPr>
          <w:rFonts w:ascii="Neutraface 2 Text Book" w:hAnsi="Neutraface 2 Text Book" w:cs="Arial"/>
          <w:b/>
          <w:bCs/>
        </w:rPr>
        <w:t>erholsames</w:t>
      </w:r>
      <w:r w:rsidR="00A921EF" w:rsidRPr="00151622">
        <w:rPr>
          <w:rFonts w:ascii="Neutraface 2 Text Book" w:hAnsi="Neutraface 2 Text Book" w:cs="Arial"/>
          <w:b/>
          <w:bCs/>
        </w:rPr>
        <w:t xml:space="preserve"> Rundum-Erlebnis aus Aktivitäten, Erholung und Genuss mitten in der </w:t>
      </w:r>
      <w:r w:rsidR="0055016B">
        <w:rPr>
          <w:rFonts w:ascii="Neutraface 2 Text Book" w:hAnsi="Neutraface 2 Text Book" w:cs="Arial"/>
          <w:b/>
          <w:bCs/>
        </w:rPr>
        <w:t xml:space="preserve">unberührten </w:t>
      </w:r>
      <w:r w:rsidR="00A921EF" w:rsidRPr="00151622">
        <w:rPr>
          <w:rFonts w:ascii="Neutraface 2 Text Book" w:hAnsi="Neutraface 2 Text Book" w:cs="Arial"/>
          <w:b/>
          <w:bCs/>
        </w:rPr>
        <w:t>Natur.</w:t>
      </w:r>
    </w:p>
    <w:p w14:paraId="07D2CC2B" w14:textId="77777777" w:rsidR="008D5E07" w:rsidRPr="00151622" w:rsidRDefault="008D5E07" w:rsidP="00151622">
      <w:pPr>
        <w:jc w:val="both"/>
        <w:rPr>
          <w:rFonts w:ascii="Neutraface 2 Text Book" w:hAnsi="Neutraface 2 Text Book" w:cs="Arial"/>
          <w:b/>
          <w:bCs/>
        </w:rPr>
      </w:pPr>
    </w:p>
    <w:p w14:paraId="6B5D8213" w14:textId="7E2EBC52" w:rsidR="004B63A9" w:rsidRDefault="0056508F" w:rsidP="008542C8">
      <w:pPr>
        <w:pStyle w:val="Kommentartext"/>
        <w:spacing w:line="276" w:lineRule="auto"/>
        <w:jc w:val="both"/>
        <w:rPr>
          <w:rFonts w:ascii="Neutraface 2 Text Book" w:hAnsi="Neutraface 2 Text Book" w:cs="Arial"/>
          <w:sz w:val="22"/>
          <w:szCs w:val="22"/>
        </w:rPr>
      </w:pPr>
      <w:r>
        <w:rPr>
          <w:rFonts w:ascii="Neutraface 2 Text Book" w:hAnsi="Neutraface 2 Text Book" w:cs="Arial"/>
          <w:sz w:val="22"/>
          <w:szCs w:val="22"/>
        </w:rPr>
        <w:t>Die Region ist das reinste Wander-Paradies</w:t>
      </w:r>
      <w:r w:rsidR="00211489">
        <w:rPr>
          <w:rFonts w:ascii="Neutraface 2 Text Book" w:hAnsi="Neutraface 2 Text Book" w:cs="Arial"/>
          <w:sz w:val="22"/>
          <w:szCs w:val="22"/>
        </w:rPr>
        <w:t xml:space="preserve"> und wohl deshalb bei Schweizer Gästen so beliebt</w:t>
      </w:r>
      <w:r>
        <w:rPr>
          <w:rFonts w:ascii="Neutraface 2 Text Book" w:hAnsi="Neutraface 2 Text Book" w:cs="Arial"/>
          <w:sz w:val="22"/>
          <w:szCs w:val="22"/>
        </w:rPr>
        <w:t xml:space="preserve">. </w:t>
      </w:r>
      <w:r w:rsidR="00B01DD0" w:rsidRPr="00B01DD0">
        <w:rPr>
          <w:rFonts w:ascii="Neutraface 2 Text Book" w:hAnsi="Neutraface 2 Text Book" w:cs="Arial"/>
          <w:sz w:val="22"/>
          <w:szCs w:val="22"/>
        </w:rPr>
        <w:t>650 Kilometer Wander-, Berg- und Kletterrouten für Entdeckungsreisen in der Natur</w:t>
      </w:r>
      <w:r w:rsidR="00B01DD0">
        <w:rPr>
          <w:rFonts w:ascii="Neutraface 2 Text Book" w:hAnsi="Neutraface 2 Text Book" w:cs="Arial"/>
          <w:sz w:val="22"/>
          <w:szCs w:val="22"/>
        </w:rPr>
        <w:t xml:space="preserve"> begeistern </w:t>
      </w:r>
      <w:r w:rsidR="00211489">
        <w:rPr>
          <w:rFonts w:ascii="Neutraface 2 Text Book" w:hAnsi="Neutraface 2 Text Book" w:cs="Arial"/>
          <w:sz w:val="22"/>
          <w:szCs w:val="22"/>
        </w:rPr>
        <w:t>die</w:t>
      </w:r>
      <w:r w:rsidR="00B01DD0">
        <w:rPr>
          <w:rFonts w:ascii="Neutraface 2 Text Book" w:hAnsi="Neutraface 2 Text Book" w:cs="Arial"/>
          <w:sz w:val="22"/>
          <w:szCs w:val="22"/>
        </w:rPr>
        <w:t xml:space="preserve"> Besucher. </w:t>
      </w:r>
      <w:r w:rsidR="00CD7112">
        <w:rPr>
          <w:rFonts w:ascii="Neutraface 2 Text Book" w:hAnsi="Neutraface 2 Text Book" w:cs="Arial"/>
          <w:sz w:val="22"/>
          <w:szCs w:val="22"/>
        </w:rPr>
        <w:t>Beim</w:t>
      </w:r>
      <w:r w:rsidRPr="0056508F">
        <w:rPr>
          <w:rFonts w:ascii="Neutraface 2 Text Book" w:hAnsi="Neutraface 2 Text Book" w:cs="Arial"/>
          <w:sz w:val="22"/>
          <w:szCs w:val="22"/>
        </w:rPr>
        <w:t xml:space="preserve"> Wandern in der Olympiaregion Seefeld gehört der Besuch einer der vielen Almen, Hütten und Berggasthöfe einfach dazu: Kaum eine andere Region</w:t>
      </w:r>
      <w:r w:rsidR="00CD7112">
        <w:rPr>
          <w:rFonts w:ascii="Neutraface 2 Text Book" w:hAnsi="Neutraface 2 Text Book" w:cs="Arial"/>
          <w:sz w:val="22"/>
          <w:szCs w:val="22"/>
        </w:rPr>
        <w:t xml:space="preserve"> Österreichs</w:t>
      </w:r>
      <w:r w:rsidRPr="0056508F">
        <w:rPr>
          <w:rFonts w:ascii="Neutraface 2 Text Book" w:hAnsi="Neutraface 2 Text Book" w:cs="Arial"/>
          <w:sz w:val="22"/>
          <w:szCs w:val="22"/>
        </w:rPr>
        <w:t xml:space="preserve"> hat so viele Hütten zu bieten wie </w:t>
      </w:r>
      <w:r>
        <w:rPr>
          <w:rFonts w:ascii="Neutraface 2 Text Book" w:hAnsi="Neutraface 2 Text Book" w:cs="Arial"/>
          <w:sz w:val="22"/>
          <w:szCs w:val="22"/>
        </w:rPr>
        <w:t xml:space="preserve">Seefeld; und </w:t>
      </w:r>
      <w:r w:rsidRPr="0056508F">
        <w:rPr>
          <w:rFonts w:ascii="Neutraface 2 Text Book" w:hAnsi="Neutraface 2 Text Book" w:cs="Arial"/>
          <w:sz w:val="22"/>
          <w:szCs w:val="22"/>
        </w:rPr>
        <w:t>das für jeden Geschmack</w:t>
      </w:r>
      <w:r w:rsidR="004D0C57">
        <w:rPr>
          <w:rFonts w:ascii="Neutraface 2 Text Book" w:hAnsi="Neutraface 2 Text Book" w:cs="Arial"/>
          <w:sz w:val="22"/>
          <w:szCs w:val="22"/>
        </w:rPr>
        <w:t xml:space="preserve"> und jedes Budget</w:t>
      </w:r>
      <w:r w:rsidRPr="0056508F">
        <w:rPr>
          <w:rFonts w:ascii="Neutraface 2 Text Book" w:hAnsi="Neutraface 2 Text Book" w:cs="Arial"/>
          <w:sz w:val="22"/>
          <w:szCs w:val="22"/>
        </w:rPr>
        <w:t xml:space="preserve">. </w:t>
      </w:r>
      <w:r>
        <w:rPr>
          <w:rFonts w:ascii="Neutraface 2 Text Book" w:hAnsi="Neutraface 2 Text Book" w:cs="Arial"/>
          <w:sz w:val="22"/>
          <w:szCs w:val="22"/>
        </w:rPr>
        <w:t xml:space="preserve">Legendäre Kulinarik und atemberaubende Ausblicke inklusive. Seien dies rustikale Gaststuben, historische Hütten oder idyllische Berggasthöfe – allen gemeinsam ist eine </w:t>
      </w:r>
      <w:r w:rsidR="009D39C1">
        <w:rPr>
          <w:rFonts w:ascii="Neutraface 2 Text Book" w:hAnsi="Neutraface 2 Text Book" w:cs="Arial"/>
          <w:sz w:val="22"/>
          <w:szCs w:val="22"/>
        </w:rPr>
        <w:t>raffiniert köstliche</w:t>
      </w:r>
      <w:r>
        <w:rPr>
          <w:rFonts w:ascii="Neutraface 2 Text Book" w:hAnsi="Neutraface 2 Text Book" w:cs="Arial"/>
          <w:sz w:val="22"/>
          <w:szCs w:val="22"/>
        </w:rPr>
        <w:t xml:space="preserve"> Gastronomie. </w:t>
      </w:r>
      <w:r w:rsidRPr="0056508F">
        <w:rPr>
          <w:rFonts w:ascii="Neutraface 2 Text Book" w:hAnsi="Neutraface 2 Text Book" w:cs="Arial"/>
          <w:sz w:val="22"/>
          <w:szCs w:val="22"/>
        </w:rPr>
        <w:t xml:space="preserve">Auf </w:t>
      </w:r>
      <w:r w:rsidR="009D39C1">
        <w:rPr>
          <w:rFonts w:ascii="Neutraface 2 Text Book" w:hAnsi="Neutraface 2 Text Book" w:cs="Arial"/>
          <w:sz w:val="22"/>
          <w:szCs w:val="22"/>
        </w:rPr>
        <w:t>den</w:t>
      </w:r>
      <w:r>
        <w:rPr>
          <w:rFonts w:ascii="Neutraface 2 Text Book" w:hAnsi="Neutraface 2 Text Book" w:cs="Arial"/>
          <w:sz w:val="22"/>
          <w:szCs w:val="22"/>
        </w:rPr>
        <w:t xml:space="preserve"> </w:t>
      </w:r>
      <w:r w:rsidR="009D39C1">
        <w:rPr>
          <w:rFonts w:ascii="Neutraface 2 Text Book" w:hAnsi="Neutraface 2 Text Book" w:cs="Arial"/>
          <w:sz w:val="22"/>
          <w:szCs w:val="22"/>
        </w:rPr>
        <w:t>Alm-</w:t>
      </w:r>
      <w:r>
        <w:rPr>
          <w:rFonts w:ascii="Neutraface 2 Text Book" w:hAnsi="Neutraface 2 Text Book" w:cs="Arial"/>
          <w:sz w:val="22"/>
          <w:szCs w:val="22"/>
        </w:rPr>
        <w:t>Sonnenterrassen</w:t>
      </w:r>
      <w:r w:rsidRPr="0056508F">
        <w:rPr>
          <w:rFonts w:ascii="Neutraface 2 Text Book" w:hAnsi="Neutraface 2 Text Book" w:cs="Arial"/>
          <w:sz w:val="22"/>
          <w:szCs w:val="22"/>
        </w:rPr>
        <w:t xml:space="preserve"> lässt sich </w:t>
      </w:r>
      <w:r w:rsidR="00B01DD0">
        <w:rPr>
          <w:rFonts w:ascii="Neutraface 2 Text Book" w:hAnsi="Neutraface 2 Text Book" w:cs="Arial"/>
          <w:sz w:val="22"/>
          <w:szCs w:val="22"/>
        </w:rPr>
        <w:t xml:space="preserve">das </w:t>
      </w:r>
      <w:r w:rsidR="00535A7D">
        <w:rPr>
          <w:rFonts w:ascii="Neutraface 2 Text Book" w:hAnsi="Neutraface 2 Text Book" w:cs="Arial"/>
          <w:sz w:val="22"/>
          <w:szCs w:val="22"/>
        </w:rPr>
        <w:t xml:space="preserve">dolce </w:t>
      </w:r>
      <w:proofErr w:type="spellStart"/>
      <w:r w:rsidR="00535A7D">
        <w:rPr>
          <w:rFonts w:ascii="Neutraface 2 Text Book" w:hAnsi="Neutraface 2 Text Book" w:cs="Arial"/>
          <w:sz w:val="22"/>
          <w:szCs w:val="22"/>
        </w:rPr>
        <w:t>far</w:t>
      </w:r>
      <w:proofErr w:type="spellEnd"/>
      <w:r w:rsidR="00535A7D">
        <w:rPr>
          <w:rFonts w:ascii="Neutraface 2 Text Book" w:hAnsi="Neutraface 2 Text Book" w:cs="Arial"/>
          <w:sz w:val="22"/>
          <w:szCs w:val="22"/>
        </w:rPr>
        <w:t xml:space="preserve"> niente</w:t>
      </w:r>
      <w:r w:rsidR="00B01DD0">
        <w:rPr>
          <w:rFonts w:ascii="Neutraface 2 Text Book" w:hAnsi="Neutraface 2 Text Book" w:cs="Arial"/>
          <w:sz w:val="22"/>
          <w:szCs w:val="22"/>
        </w:rPr>
        <w:t xml:space="preserve"> an der </w:t>
      </w:r>
      <w:r w:rsidRPr="0056508F">
        <w:rPr>
          <w:rFonts w:ascii="Neutraface 2 Text Book" w:hAnsi="Neutraface 2 Text Book" w:cs="Arial"/>
          <w:sz w:val="22"/>
          <w:szCs w:val="22"/>
        </w:rPr>
        <w:t>frische</w:t>
      </w:r>
      <w:r w:rsidR="00B01DD0">
        <w:rPr>
          <w:rFonts w:ascii="Neutraface 2 Text Book" w:hAnsi="Neutraface 2 Text Book" w:cs="Arial"/>
          <w:sz w:val="22"/>
          <w:szCs w:val="22"/>
        </w:rPr>
        <w:t>n</w:t>
      </w:r>
      <w:r w:rsidRPr="0056508F">
        <w:rPr>
          <w:rFonts w:ascii="Neutraface 2 Text Book" w:hAnsi="Neutraface 2 Text Book" w:cs="Arial"/>
          <w:sz w:val="22"/>
          <w:szCs w:val="22"/>
        </w:rPr>
        <w:t xml:space="preserve"> </w:t>
      </w:r>
      <w:r w:rsidR="00B01DD0">
        <w:rPr>
          <w:rFonts w:ascii="Neutraface 2 Text Book" w:hAnsi="Neutraface 2 Text Book" w:cs="Arial"/>
          <w:sz w:val="22"/>
          <w:szCs w:val="22"/>
        </w:rPr>
        <w:t>Frühlingsl</w:t>
      </w:r>
      <w:r w:rsidRPr="0056508F">
        <w:rPr>
          <w:rFonts w:ascii="Neutraface 2 Text Book" w:hAnsi="Neutraface 2 Text Book" w:cs="Arial"/>
          <w:sz w:val="22"/>
          <w:szCs w:val="22"/>
        </w:rPr>
        <w:t xml:space="preserve">uft </w:t>
      </w:r>
      <w:r w:rsidR="001A74D3">
        <w:rPr>
          <w:rFonts w:ascii="Neutraface 2 Text Book" w:hAnsi="Neutraface 2 Text Book" w:cs="Arial"/>
          <w:sz w:val="22"/>
          <w:szCs w:val="22"/>
        </w:rPr>
        <w:t>so richtig geniessen.</w:t>
      </w:r>
    </w:p>
    <w:p w14:paraId="264F3D5C" w14:textId="48F1A78C" w:rsidR="00A43A6B" w:rsidRDefault="00A43A6B" w:rsidP="008542C8">
      <w:pPr>
        <w:pStyle w:val="Kommentartext"/>
        <w:spacing w:line="276" w:lineRule="auto"/>
        <w:jc w:val="both"/>
        <w:rPr>
          <w:rFonts w:ascii="Neutraface 2 Text Book" w:hAnsi="Neutraface 2 Text Book" w:cs="Arial"/>
          <w:sz w:val="22"/>
          <w:szCs w:val="22"/>
        </w:rPr>
      </w:pPr>
    </w:p>
    <w:p w14:paraId="79B57761" w14:textId="259DD318" w:rsidR="00A43A6B" w:rsidRPr="00A43A6B" w:rsidRDefault="00A43A6B" w:rsidP="008542C8">
      <w:pPr>
        <w:pStyle w:val="Kommentartext"/>
        <w:spacing w:line="276" w:lineRule="auto"/>
        <w:jc w:val="both"/>
        <w:rPr>
          <w:rFonts w:ascii="Neutraface 2 Text Book" w:hAnsi="Neutraface 2 Text Book" w:cs="Arial"/>
          <w:b/>
          <w:sz w:val="22"/>
          <w:szCs w:val="22"/>
        </w:rPr>
      </w:pPr>
      <w:r w:rsidRPr="00A43A6B">
        <w:rPr>
          <w:rFonts w:ascii="Neutraface 2 Text Book" w:hAnsi="Neutraface 2 Text Book" w:cs="Arial"/>
          <w:b/>
          <w:sz w:val="22"/>
          <w:szCs w:val="22"/>
        </w:rPr>
        <w:t>Weitwandern auf Höhenwegen</w:t>
      </w:r>
    </w:p>
    <w:p w14:paraId="26154E67" w14:textId="1B61671E" w:rsidR="00A43A6B" w:rsidRDefault="00A43A6B" w:rsidP="008542C8">
      <w:pPr>
        <w:pStyle w:val="Kommentartext"/>
        <w:spacing w:line="276" w:lineRule="auto"/>
        <w:jc w:val="both"/>
        <w:rPr>
          <w:rFonts w:ascii="Neutraface 2 Text Book" w:hAnsi="Neutraface 2 Text Book" w:cs="Arial"/>
          <w:sz w:val="22"/>
          <w:szCs w:val="22"/>
        </w:rPr>
      </w:pPr>
      <w:r w:rsidRPr="00A43A6B">
        <w:rPr>
          <w:rFonts w:ascii="Neutraface 2 Text Book" w:hAnsi="Neutraface 2 Text Book" w:cs="Arial"/>
          <w:sz w:val="22"/>
          <w:szCs w:val="22"/>
        </w:rPr>
        <w:t xml:space="preserve">Das </w:t>
      </w:r>
      <w:r w:rsidR="00C221B3">
        <w:rPr>
          <w:rFonts w:ascii="Neutraface 2 Text Book" w:hAnsi="Neutraface 2 Text Book" w:cs="Arial"/>
          <w:sz w:val="22"/>
          <w:szCs w:val="22"/>
        </w:rPr>
        <w:t xml:space="preserve">nach wie vor eher unbekannte </w:t>
      </w:r>
      <w:proofErr w:type="spellStart"/>
      <w:r w:rsidRPr="00A43A6B">
        <w:rPr>
          <w:rFonts w:ascii="Neutraface 2 Text Book" w:hAnsi="Neutraface 2 Text Book" w:cs="Arial"/>
          <w:sz w:val="22"/>
          <w:szCs w:val="22"/>
        </w:rPr>
        <w:t>Gaistal</w:t>
      </w:r>
      <w:proofErr w:type="spellEnd"/>
      <w:r w:rsidRPr="00A43A6B">
        <w:rPr>
          <w:rFonts w:ascii="Neutraface 2 Text Book" w:hAnsi="Neutraface 2 Text Book" w:cs="Arial"/>
          <w:sz w:val="22"/>
          <w:szCs w:val="22"/>
        </w:rPr>
        <w:t xml:space="preserve"> lockt mit einer Vielfalt an </w:t>
      </w:r>
      <w:r w:rsidR="00711CEC">
        <w:rPr>
          <w:rFonts w:ascii="Neutraface 2 Text Book" w:hAnsi="Neutraface 2 Text Book" w:cs="Arial"/>
          <w:sz w:val="22"/>
          <w:szCs w:val="22"/>
        </w:rPr>
        <w:t xml:space="preserve">landesüblichen </w:t>
      </w:r>
      <w:r w:rsidRPr="00A43A6B">
        <w:rPr>
          <w:rFonts w:ascii="Neutraface 2 Text Book" w:hAnsi="Neutraface 2 Text Book" w:cs="Arial"/>
          <w:sz w:val="22"/>
          <w:szCs w:val="22"/>
        </w:rPr>
        <w:t>Almen</w:t>
      </w:r>
      <w:r>
        <w:rPr>
          <w:rFonts w:ascii="Neutraface 2 Text Book" w:hAnsi="Neutraface 2 Text Book" w:cs="Arial"/>
          <w:sz w:val="22"/>
          <w:szCs w:val="22"/>
        </w:rPr>
        <w:t xml:space="preserve"> und </w:t>
      </w:r>
      <w:r w:rsidRPr="00A43A6B">
        <w:rPr>
          <w:rFonts w:ascii="Neutraface 2 Text Book" w:hAnsi="Neutraface 2 Text Book" w:cs="Arial"/>
          <w:sz w:val="22"/>
          <w:szCs w:val="22"/>
        </w:rPr>
        <w:t xml:space="preserve">Hütten, </w:t>
      </w:r>
      <w:r w:rsidR="008A6BD2">
        <w:rPr>
          <w:rFonts w:ascii="Neutraface 2 Text Book" w:hAnsi="Neutraface 2 Text Book" w:cs="Arial"/>
          <w:sz w:val="22"/>
          <w:szCs w:val="22"/>
        </w:rPr>
        <w:t>feiner</w:t>
      </w:r>
      <w:r w:rsidRPr="00A43A6B">
        <w:rPr>
          <w:rFonts w:ascii="Neutraface 2 Text Book" w:hAnsi="Neutraface 2 Text Book" w:cs="Arial"/>
          <w:sz w:val="22"/>
          <w:szCs w:val="22"/>
        </w:rPr>
        <w:t xml:space="preserve"> Kulinarik, </w:t>
      </w:r>
      <w:r w:rsidR="00B23BBE">
        <w:rPr>
          <w:rFonts w:ascii="Neutraface 2 Text Book" w:hAnsi="Neutraface 2 Text Book" w:cs="Arial"/>
          <w:sz w:val="22"/>
          <w:szCs w:val="22"/>
        </w:rPr>
        <w:t>beeindruckenden</w:t>
      </w:r>
      <w:r w:rsidRPr="00A43A6B">
        <w:rPr>
          <w:rFonts w:ascii="Neutraface 2 Text Book" w:hAnsi="Neutraface 2 Text Book" w:cs="Arial"/>
          <w:sz w:val="22"/>
          <w:szCs w:val="22"/>
        </w:rPr>
        <w:t xml:space="preserve"> Gipfeln und </w:t>
      </w:r>
      <w:r w:rsidR="00B23BBE">
        <w:rPr>
          <w:rFonts w:ascii="Neutraface 2 Text Book" w:hAnsi="Neutraface 2 Text Book" w:cs="Arial"/>
          <w:sz w:val="22"/>
          <w:szCs w:val="22"/>
        </w:rPr>
        <w:t>schöner</w:t>
      </w:r>
      <w:r w:rsidRPr="00A43A6B">
        <w:rPr>
          <w:rFonts w:ascii="Neutraface 2 Text Book" w:hAnsi="Neutraface 2 Text Book" w:cs="Arial"/>
          <w:sz w:val="22"/>
          <w:szCs w:val="22"/>
        </w:rPr>
        <w:t xml:space="preserve"> </w:t>
      </w:r>
      <w:r w:rsidR="00B23BBE">
        <w:rPr>
          <w:rFonts w:ascii="Neutraface 2 Text Book" w:hAnsi="Neutraface 2 Text Book" w:cs="Arial"/>
          <w:sz w:val="22"/>
          <w:szCs w:val="22"/>
        </w:rPr>
        <w:t>Fernsicht</w:t>
      </w:r>
      <w:r w:rsidRPr="00A43A6B">
        <w:rPr>
          <w:rFonts w:ascii="Neutraface 2 Text Book" w:hAnsi="Neutraface 2 Text Book" w:cs="Arial"/>
          <w:sz w:val="22"/>
          <w:szCs w:val="22"/>
        </w:rPr>
        <w:t xml:space="preserve">. Je nach Kondition, Wetter und Laune kann die </w:t>
      </w:r>
      <w:proofErr w:type="spellStart"/>
      <w:r w:rsidRPr="00A43A6B">
        <w:rPr>
          <w:rFonts w:ascii="Neutraface 2 Text Book" w:hAnsi="Neutraface 2 Text Book" w:cs="Arial"/>
          <w:sz w:val="22"/>
          <w:szCs w:val="22"/>
        </w:rPr>
        <w:t>Hochalmenwanderung</w:t>
      </w:r>
      <w:proofErr w:type="spellEnd"/>
      <w:r w:rsidRPr="00A43A6B">
        <w:rPr>
          <w:rFonts w:ascii="Neutraface 2 Text Book" w:hAnsi="Neutraface 2 Text Book" w:cs="Arial"/>
          <w:sz w:val="22"/>
          <w:szCs w:val="22"/>
        </w:rPr>
        <w:t xml:space="preserve"> </w:t>
      </w:r>
      <w:r w:rsidR="00C36EAE">
        <w:rPr>
          <w:rFonts w:ascii="Neutraface 2 Text Book" w:hAnsi="Neutraface 2 Text Book" w:cs="Arial"/>
          <w:sz w:val="22"/>
          <w:szCs w:val="22"/>
        </w:rPr>
        <w:t xml:space="preserve">im </w:t>
      </w:r>
      <w:proofErr w:type="spellStart"/>
      <w:r w:rsidR="00C36EAE">
        <w:rPr>
          <w:rFonts w:ascii="Neutraface 2 Text Book" w:hAnsi="Neutraface 2 Text Book" w:cs="Arial"/>
          <w:sz w:val="22"/>
          <w:szCs w:val="22"/>
        </w:rPr>
        <w:t>Gaistal</w:t>
      </w:r>
      <w:proofErr w:type="spellEnd"/>
      <w:r w:rsidR="00C36EAE">
        <w:rPr>
          <w:rFonts w:ascii="Neutraface 2 Text Book" w:hAnsi="Neutraface 2 Text Book" w:cs="Arial"/>
          <w:sz w:val="22"/>
          <w:szCs w:val="22"/>
        </w:rPr>
        <w:t xml:space="preserve"> </w:t>
      </w:r>
      <w:r w:rsidRPr="00A43A6B">
        <w:rPr>
          <w:rFonts w:ascii="Neutraface 2 Text Book" w:hAnsi="Neutraface 2 Text Book" w:cs="Arial"/>
          <w:sz w:val="22"/>
          <w:szCs w:val="22"/>
        </w:rPr>
        <w:t xml:space="preserve">abgekürzt oder </w:t>
      </w:r>
      <w:r w:rsidR="00C36EAE">
        <w:rPr>
          <w:rFonts w:ascii="Neutraface 2 Text Book" w:hAnsi="Neutraface 2 Text Book" w:cs="Arial"/>
          <w:sz w:val="22"/>
          <w:szCs w:val="22"/>
        </w:rPr>
        <w:t>eben auch</w:t>
      </w:r>
      <w:r w:rsidR="00BB2CEB">
        <w:rPr>
          <w:rFonts w:ascii="Neutraface 2 Text Book" w:hAnsi="Neutraface 2 Text Book" w:cs="Arial"/>
          <w:sz w:val="22"/>
          <w:szCs w:val="22"/>
        </w:rPr>
        <w:t xml:space="preserve"> </w:t>
      </w:r>
      <w:r w:rsidRPr="00A43A6B">
        <w:rPr>
          <w:rFonts w:ascii="Neutraface 2 Text Book" w:hAnsi="Neutraface 2 Text Book" w:cs="Arial"/>
          <w:sz w:val="22"/>
          <w:szCs w:val="22"/>
        </w:rPr>
        <w:t xml:space="preserve">verlängert werden. Am schönsten ist </w:t>
      </w:r>
      <w:r w:rsidR="00C36EAE">
        <w:rPr>
          <w:rFonts w:ascii="Neutraface 2 Text Book" w:hAnsi="Neutraface 2 Text Book" w:cs="Arial"/>
          <w:sz w:val="22"/>
          <w:szCs w:val="22"/>
        </w:rPr>
        <w:t xml:space="preserve">diese </w:t>
      </w:r>
      <w:r w:rsidR="00C36EAE" w:rsidRPr="000C2EF7">
        <w:rPr>
          <w:rFonts w:ascii="Neutraface 2 Text Book" w:hAnsi="Neutraface 2 Text Book" w:cs="Arial"/>
          <w:sz w:val="22"/>
          <w:szCs w:val="22"/>
        </w:rPr>
        <w:t>mit</w:t>
      </w:r>
      <w:r w:rsidRPr="000C2EF7">
        <w:rPr>
          <w:rFonts w:ascii="Neutraface 2 Text Book" w:hAnsi="Neutraface 2 Text Book" w:cs="Arial"/>
          <w:sz w:val="22"/>
          <w:szCs w:val="22"/>
        </w:rPr>
        <w:t xml:space="preserve"> Start</w:t>
      </w:r>
      <w:r w:rsidRPr="00A43A6B">
        <w:rPr>
          <w:rFonts w:ascii="Neutraface 2 Text Book" w:hAnsi="Neutraface 2 Text Book" w:cs="Arial"/>
          <w:sz w:val="22"/>
          <w:szCs w:val="22"/>
        </w:rPr>
        <w:t xml:space="preserve"> in Leutasch</w:t>
      </w:r>
      <w:r w:rsidR="00C36EAE">
        <w:rPr>
          <w:rFonts w:ascii="Neutraface 2 Text Book" w:hAnsi="Neutraface 2 Text Book" w:cs="Arial"/>
          <w:sz w:val="22"/>
          <w:szCs w:val="22"/>
        </w:rPr>
        <w:t>,</w:t>
      </w:r>
      <w:r w:rsidRPr="00A43A6B">
        <w:rPr>
          <w:rFonts w:ascii="Neutraface 2 Text Book" w:hAnsi="Neutraface 2 Text Book" w:cs="Arial"/>
          <w:sz w:val="22"/>
          <w:szCs w:val="22"/>
        </w:rPr>
        <w:t xml:space="preserve"> </w:t>
      </w:r>
      <w:r w:rsidR="00C36EAE">
        <w:rPr>
          <w:rFonts w:ascii="Neutraface 2 Text Book" w:hAnsi="Neutraface 2 Text Book" w:cs="Arial"/>
          <w:sz w:val="22"/>
          <w:szCs w:val="22"/>
        </w:rPr>
        <w:t>dem</w:t>
      </w:r>
      <w:r w:rsidRPr="00A43A6B">
        <w:rPr>
          <w:rFonts w:ascii="Neutraface 2 Text Book" w:hAnsi="Neutraface 2 Text Book" w:cs="Arial"/>
          <w:sz w:val="22"/>
          <w:szCs w:val="22"/>
        </w:rPr>
        <w:t xml:space="preserve"> Aufstieg durch das malerische </w:t>
      </w:r>
      <w:proofErr w:type="spellStart"/>
      <w:r w:rsidRPr="00A43A6B">
        <w:rPr>
          <w:rFonts w:ascii="Neutraface 2 Text Book" w:hAnsi="Neutraface 2 Text Book" w:cs="Arial"/>
          <w:sz w:val="22"/>
          <w:szCs w:val="22"/>
        </w:rPr>
        <w:t>Puittal</w:t>
      </w:r>
      <w:proofErr w:type="spellEnd"/>
      <w:r w:rsidRPr="00A43A6B">
        <w:rPr>
          <w:rFonts w:ascii="Neutraface 2 Text Book" w:hAnsi="Neutraface 2 Text Book" w:cs="Arial"/>
          <w:sz w:val="22"/>
          <w:szCs w:val="22"/>
        </w:rPr>
        <w:t xml:space="preserve"> auf die </w:t>
      </w:r>
      <w:proofErr w:type="spellStart"/>
      <w:r w:rsidRPr="00A43A6B">
        <w:rPr>
          <w:rFonts w:ascii="Neutraface 2 Text Book" w:hAnsi="Neutraface 2 Text Book" w:cs="Arial"/>
          <w:sz w:val="22"/>
          <w:szCs w:val="22"/>
        </w:rPr>
        <w:t>Gehrenspitze</w:t>
      </w:r>
      <w:proofErr w:type="spellEnd"/>
      <w:r w:rsidR="00080BAA">
        <w:rPr>
          <w:rFonts w:ascii="Neutraface 2 Text Book" w:hAnsi="Neutraface 2 Text Book" w:cs="Arial"/>
          <w:sz w:val="22"/>
          <w:szCs w:val="22"/>
        </w:rPr>
        <w:t xml:space="preserve"> und </w:t>
      </w:r>
      <w:r w:rsidRPr="00A43A6B">
        <w:rPr>
          <w:rFonts w:ascii="Neutraface 2 Text Book" w:hAnsi="Neutraface 2 Text Book" w:cs="Arial"/>
          <w:sz w:val="22"/>
          <w:szCs w:val="22"/>
        </w:rPr>
        <w:t>anschlie</w:t>
      </w:r>
      <w:r>
        <w:rPr>
          <w:rFonts w:ascii="Neutraface 2 Text Book" w:hAnsi="Neutraface 2 Text Book" w:cs="Arial"/>
          <w:sz w:val="22"/>
          <w:szCs w:val="22"/>
        </w:rPr>
        <w:t>ss</w:t>
      </w:r>
      <w:r w:rsidRPr="00A43A6B">
        <w:rPr>
          <w:rFonts w:ascii="Neutraface 2 Text Book" w:hAnsi="Neutraface 2 Text Book" w:cs="Arial"/>
          <w:sz w:val="22"/>
          <w:szCs w:val="22"/>
        </w:rPr>
        <w:t>end</w:t>
      </w:r>
      <w:r w:rsidR="00F8343A">
        <w:rPr>
          <w:rFonts w:ascii="Neutraface 2 Text Book" w:hAnsi="Neutraface 2 Text Book" w:cs="Arial"/>
          <w:sz w:val="22"/>
          <w:szCs w:val="22"/>
        </w:rPr>
        <w:t>er</w:t>
      </w:r>
      <w:r w:rsidRPr="00A43A6B">
        <w:rPr>
          <w:rFonts w:ascii="Neutraface 2 Text Book" w:hAnsi="Neutraface 2 Text Book" w:cs="Arial"/>
          <w:sz w:val="22"/>
          <w:szCs w:val="22"/>
        </w:rPr>
        <w:t xml:space="preserve"> Einkehr oder Übernachtung auf der </w:t>
      </w:r>
      <w:proofErr w:type="spellStart"/>
      <w:r w:rsidRPr="00A43A6B">
        <w:rPr>
          <w:rFonts w:ascii="Neutraface 2 Text Book" w:hAnsi="Neutraface 2 Text Book" w:cs="Arial"/>
          <w:sz w:val="22"/>
          <w:szCs w:val="22"/>
        </w:rPr>
        <w:t>Wangalm</w:t>
      </w:r>
      <w:proofErr w:type="spellEnd"/>
      <w:r w:rsidRPr="00A43A6B">
        <w:rPr>
          <w:rFonts w:ascii="Neutraface 2 Text Book" w:hAnsi="Neutraface 2 Text Book" w:cs="Arial"/>
          <w:sz w:val="22"/>
          <w:szCs w:val="22"/>
        </w:rPr>
        <w:t xml:space="preserve"> oder Wettersteinhütte. Am gleichen oder</w:t>
      </w:r>
      <w:bookmarkStart w:id="0" w:name="_GoBack"/>
      <w:bookmarkEnd w:id="0"/>
      <w:r w:rsidRPr="00A43A6B">
        <w:rPr>
          <w:rFonts w:ascii="Neutraface 2 Text Book" w:hAnsi="Neutraface 2 Text Book" w:cs="Arial"/>
          <w:sz w:val="22"/>
          <w:szCs w:val="22"/>
        </w:rPr>
        <w:t xml:space="preserve"> am nächsten Tag geht es über den </w:t>
      </w:r>
      <w:proofErr w:type="spellStart"/>
      <w:r w:rsidRPr="00A43A6B">
        <w:rPr>
          <w:rFonts w:ascii="Neutraface 2 Text Book" w:hAnsi="Neutraface 2 Text Book" w:cs="Arial"/>
          <w:sz w:val="22"/>
          <w:szCs w:val="22"/>
        </w:rPr>
        <w:t>Scharnitzsattel</w:t>
      </w:r>
      <w:proofErr w:type="spellEnd"/>
      <w:r w:rsidRPr="00A43A6B">
        <w:rPr>
          <w:rFonts w:ascii="Neutraface 2 Text Book" w:hAnsi="Neutraface 2 Text Book" w:cs="Arial"/>
          <w:sz w:val="22"/>
          <w:szCs w:val="22"/>
        </w:rPr>
        <w:t xml:space="preserve"> und den Südwandsteig zur Rotmoosalm.</w:t>
      </w:r>
      <w:r w:rsidR="00D72190" w:rsidRPr="00D72190">
        <w:t xml:space="preserve"> </w:t>
      </w:r>
      <w:r w:rsidR="00D72190" w:rsidRPr="00D72190">
        <w:rPr>
          <w:rFonts w:ascii="Neutraface 2 Text Book" w:hAnsi="Neutraface 2 Text Book" w:cs="Arial"/>
          <w:sz w:val="22"/>
          <w:szCs w:val="22"/>
        </w:rPr>
        <w:t xml:space="preserve">Auch hier kann man urig übernachten oder gleich über das Steinerne Hüttl zur </w:t>
      </w:r>
      <w:proofErr w:type="spellStart"/>
      <w:r w:rsidR="00D72190" w:rsidRPr="00D72190">
        <w:rPr>
          <w:rFonts w:ascii="Neutraface 2 Text Book" w:hAnsi="Neutraface 2 Text Book" w:cs="Arial"/>
          <w:sz w:val="22"/>
          <w:szCs w:val="22"/>
        </w:rPr>
        <w:t>Tillfussalm</w:t>
      </w:r>
      <w:proofErr w:type="spellEnd"/>
      <w:r w:rsidR="00D72190" w:rsidRPr="00D72190">
        <w:rPr>
          <w:rFonts w:ascii="Neutraface 2 Text Book" w:hAnsi="Neutraface 2 Text Book" w:cs="Arial"/>
          <w:sz w:val="22"/>
          <w:szCs w:val="22"/>
        </w:rPr>
        <w:t xml:space="preserve"> und </w:t>
      </w:r>
      <w:proofErr w:type="spellStart"/>
      <w:r w:rsidR="00D72190" w:rsidRPr="00D72190">
        <w:rPr>
          <w:rFonts w:ascii="Neutraface 2 Text Book" w:hAnsi="Neutraface 2 Text Book" w:cs="Arial"/>
          <w:sz w:val="22"/>
          <w:szCs w:val="22"/>
        </w:rPr>
        <w:t>Gaistalalm</w:t>
      </w:r>
      <w:proofErr w:type="spellEnd"/>
      <w:r w:rsidR="00D72190" w:rsidRPr="00D72190">
        <w:rPr>
          <w:rFonts w:ascii="Neutraface 2 Text Book" w:hAnsi="Neutraface 2 Text Book" w:cs="Arial"/>
          <w:sz w:val="22"/>
          <w:szCs w:val="22"/>
        </w:rPr>
        <w:t xml:space="preserve"> absteigen. </w:t>
      </w:r>
      <w:r>
        <w:rPr>
          <w:rFonts w:ascii="Neutraface 2 Text Book" w:hAnsi="Neutraface 2 Text Book" w:cs="Arial"/>
          <w:sz w:val="22"/>
          <w:szCs w:val="22"/>
        </w:rPr>
        <w:t xml:space="preserve"> </w:t>
      </w:r>
      <w:r w:rsidRPr="00A43A6B">
        <w:rPr>
          <w:rFonts w:ascii="Neutraface 2 Text Book" w:hAnsi="Neutraface 2 Text Book" w:cs="Arial"/>
          <w:sz w:val="22"/>
          <w:szCs w:val="22"/>
        </w:rPr>
        <w:t>Alle Almen warten mit herzlicher Gastfreundschaft der Wirte und bester Kulinarik</w:t>
      </w:r>
      <w:r w:rsidR="00131698">
        <w:rPr>
          <w:rFonts w:ascii="Neutraface 2 Text Book" w:hAnsi="Neutraface 2 Text Book" w:cs="Arial"/>
          <w:sz w:val="22"/>
          <w:szCs w:val="22"/>
        </w:rPr>
        <w:t xml:space="preserve"> auf</w:t>
      </w:r>
      <w:r w:rsidRPr="00A43A6B">
        <w:rPr>
          <w:rFonts w:ascii="Neutraface 2 Text Book" w:hAnsi="Neutraface 2 Text Book" w:cs="Arial"/>
          <w:sz w:val="22"/>
          <w:szCs w:val="22"/>
        </w:rPr>
        <w:t xml:space="preserve"> – nicht nur der Kaiserschmarrn auf der Wettersteinhütte und die selbstgemachten Knödel der Rotmoosalm sind bis über die Grenzen hinaus bekannt</w:t>
      </w:r>
      <w:r>
        <w:rPr>
          <w:rFonts w:ascii="Neutraface 2 Text Book" w:hAnsi="Neutraface 2 Text Book" w:cs="Arial"/>
          <w:sz w:val="22"/>
          <w:szCs w:val="22"/>
        </w:rPr>
        <w:t>.</w:t>
      </w:r>
      <w:r w:rsidR="005D355E">
        <w:rPr>
          <w:rFonts w:ascii="Neutraface 2 Text Book" w:hAnsi="Neutraface 2 Text Book" w:cs="Arial"/>
          <w:sz w:val="22"/>
          <w:szCs w:val="22"/>
        </w:rPr>
        <w:t xml:space="preserve"> Wer nach solch einer intensiven Weitwanderung die müden Beine entspannen will, auf den wartet direkt beim Eingang des </w:t>
      </w:r>
      <w:proofErr w:type="spellStart"/>
      <w:r w:rsidR="005D355E">
        <w:rPr>
          <w:rFonts w:ascii="Neutraface 2 Text Book" w:hAnsi="Neutraface 2 Text Book" w:cs="Arial"/>
          <w:sz w:val="22"/>
          <w:szCs w:val="22"/>
        </w:rPr>
        <w:t>Gaistals</w:t>
      </w:r>
      <w:proofErr w:type="spellEnd"/>
      <w:r w:rsidR="005D355E">
        <w:rPr>
          <w:rFonts w:ascii="Neutraface 2 Text Book" w:hAnsi="Neutraface 2 Text Book" w:cs="Arial"/>
          <w:sz w:val="22"/>
          <w:szCs w:val="22"/>
        </w:rPr>
        <w:t xml:space="preserve"> eine wohltuende Kneippanlage. </w:t>
      </w:r>
    </w:p>
    <w:p w14:paraId="0A22EC12" w14:textId="78C72C5A" w:rsidR="004D24B6" w:rsidRDefault="004D24B6" w:rsidP="008542C8">
      <w:pPr>
        <w:pStyle w:val="Kommentartext"/>
        <w:spacing w:line="276" w:lineRule="auto"/>
        <w:jc w:val="both"/>
        <w:rPr>
          <w:rFonts w:ascii="Neutraface 2 Text Book" w:hAnsi="Neutraface 2 Text Book" w:cs="Arial"/>
          <w:sz w:val="22"/>
          <w:szCs w:val="22"/>
        </w:rPr>
      </w:pPr>
    </w:p>
    <w:p w14:paraId="0BFD7348" w14:textId="76B7C2B5" w:rsidR="004D24B6" w:rsidRPr="00660678" w:rsidRDefault="00A33E67" w:rsidP="008542C8">
      <w:pPr>
        <w:pStyle w:val="Kommentartext"/>
        <w:spacing w:line="276" w:lineRule="auto"/>
        <w:jc w:val="both"/>
        <w:rPr>
          <w:rFonts w:ascii="Neutraface 2 Text Book" w:hAnsi="Neutraface 2 Text Book" w:cs="Arial"/>
          <w:b/>
          <w:sz w:val="22"/>
          <w:szCs w:val="22"/>
        </w:rPr>
      </w:pPr>
      <w:r>
        <w:rPr>
          <w:rFonts w:ascii="Neutraface 2 Text Book" w:hAnsi="Neutraface 2 Text Book" w:cs="Arial"/>
          <w:b/>
          <w:sz w:val="22"/>
          <w:szCs w:val="22"/>
        </w:rPr>
        <w:t>Grosse Au</w:t>
      </w:r>
      <w:r w:rsidR="001E3C32">
        <w:rPr>
          <w:rFonts w:ascii="Neutraface 2 Text Book" w:hAnsi="Neutraface 2 Text Book" w:cs="Arial"/>
          <w:b/>
          <w:sz w:val="22"/>
          <w:szCs w:val="22"/>
        </w:rPr>
        <w:t>s</w:t>
      </w:r>
      <w:r>
        <w:rPr>
          <w:rFonts w:ascii="Neutraface 2 Text Book" w:hAnsi="Neutraface 2 Text Book" w:cs="Arial"/>
          <w:b/>
          <w:sz w:val="22"/>
          <w:szCs w:val="22"/>
        </w:rPr>
        <w:t>wahl</w:t>
      </w:r>
      <w:r w:rsidR="004D24B6" w:rsidRPr="00660678">
        <w:rPr>
          <w:rFonts w:ascii="Neutraface 2 Text Book" w:hAnsi="Neutraface 2 Text Book" w:cs="Arial"/>
          <w:b/>
          <w:sz w:val="22"/>
          <w:szCs w:val="22"/>
        </w:rPr>
        <w:t xml:space="preserve"> für Biker</w:t>
      </w:r>
    </w:p>
    <w:p w14:paraId="5FD4DEAF" w14:textId="77777777" w:rsidR="005D355E" w:rsidRDefault="004D24B6" w:rsidP="008542C8">
      <w:pPr>
        <w:pStyle w:val="Kommentartext"/>
        <w:spacing w:line="276" w:lineRule="auto"/>
        <w:jc w:val="both"/>
        <w:rPr>
          <w:rFonts w:ascii="Neutraface 2 Text Book" w:hAnsi="Neutraface 2 Text Book" w:cs="Arial"/>
          <w:sz w:val="22"/>
          <w:szCs w:val="22"/>
        </w:rPr>
      </w:pPr>
      <w:r w:rsidRPr="004D24B6">
        <w:rPr>
          <w:rFonts w:ascii="Neutraface 2 Text Book" w:hAnsi="Neutraface 2 Text Book" w:cs="Arial"/>
          <w:sz w:val="22"/>
          <w:szCs w:val="22"/>
        </w:rPr>
        <w:t xml:space="preserve">In der Olympiaregion Seefeld steht </w:t>
      </w:r>
      <w:r>
        <w:rPr>
          <w:rFonts w:ascii="Neutraface 2 Text Book" w:hAnsi="Neutraface 2 Text Book" w:cs="Arial"/>
          <w:sz w:val="22"/>
          <w:szCs w:val="22"/>
        </w:rPr>
        <w:t xml:space="preserve">Bikern </w:t>
      </w:r>
      <w:r w:rsidRPr="004D24B6">
        <w:rPr>
          <w:rFonts w:ascii="Neutraface 2 Text Book" w:hAnsi="Neutraface 2 Text Book" w:cs="Arial"/>
          <w:sz w:val="22"/>
          <w:szCs w:val="22"/>
        </w:rPr>
        <w:t>ein umfangreiches</w:t>
      </w:r>
      <w:r w:rsidR="007236B5">
        <w:rPr>
          <w:rFonts w:ascii="Neutraface 2 Text Book" w:hAnsi="Neutraface 2 Text Book" w:cs="Arial"/>
          <w:sz w:val="22"/>
          <w:szCs w:val="22"/>
        </w:rPr>
        <w:t xml:space="preserve"> </w:t>
      </w:r>
      <w:r w:rsidRPr="004D24B6">
        <w:rPr>
          <w:rFonts w:ascii="Neutraface 2 Text Book" w:hAnsi="Neutraface 2 Text Book" w:cs="Arial"/>
          <w:sz w:val="22"/>
          <w:szCs w:val="22"/>
        </w:rPr>
        <w:t>Routenangebot zur Verfügung. Diese Routen variieren nicht nur in ihrem Schwierigkeitsgrad</w:t>
      </w:r>
      <w:r>
        <w:rPr>
          <w:rFonts w:ascii="Neutraface 2 Text Book" w:hAnsi="Neutraface 2 Text Book" w:cs="Arial"/>
          <w:sz w:val="22"/>
          <w:szCs w:val="22"/>
        </w:rPr>
        <w:t>,</w:t>
      </w:r>
      <w:r w:rsidRPr="004D24B6">
        <w:rPr>
          <w:rFonts w:ascii="Neutraface 2 Text Book" w:hAnsi="Neutraface 2 Text Book" w:cs="Arial"/>
          <w:sz w:val="22"/>
          <w:szCs w:val="22"/>
        </w:rPr>
        <w:t xml:space="preserve"> sondern auch in der</w:t>
      </w:r>
      <w:r w:rsidR="005A3194">
        <w:rPr>
          <w:rFonts w:ascii="Neutraface 2 Text Book" w:hAnsi="Neutraface 2 Text Book" w:cs="Arial"/>
          <w:sz w:val="22"/>
          <w:szCs w:val="22"/>
        </w:rPr>
        <w:t xml:space="preserve"> </w:t>
      </w:r>
      <w:r w:rsidRPr="004D24B6">
        <w:rPr>
          <w:rFonts w:ascii="Neutraface 2 Text Book" w:hAnsi="Neutraface 2 Text Book" w:cs="Arial"/>
          <w:sz w:val="22"/>
          <w:szCs w:val="22"/>
        </w:rPr>
        <w:t xml:space="preserve">Streckenlänge. </w:t>
      </w:r>
      <w:r w:rsidR="00F8343A">
        <w:rPr>
          <w:rFonts w:ascii="Neutraface 2 Text Book" w:hAnsi="Neutraface 2 Text Book" w:cs="Arial"/>
          <w:sz w:val="22"/>
          <w:szCs w:val="22"/>
        </w:rPr>
        <w:t>Sie</w:t>
      </w:r>
      <w:r w:rsidRPr="004D24B6">
        <w:rPr>
          <w:rFonts w:ascii="Neutraface 2 Text Book" w:hAnsi="Neutraface 2 Text Book" w:cs="Arial"/>
          <w:sz w:val="22"/>
          <w:szCs w:val="22"/>
        </w:rPr>
        <w:t xml:space="preserve"> sind so </w:t>
      </w:r>
      <w:r w:rsidRPr="004D24B6">
        <w:rPr>
          <w:rFonts w:ascii="Neutraface 2 Text Book" w:hAnsi="Neutraface 2 Text Book" w:cs="Arial"/>
          <w:sz w:val="22"/>
          <w:szCs w:val="22"/>
        </w:rPr>
        <w:lastRenderedPageBreak/>
        <w:t xml:space="preserve">angelegt, dass sie miteinander verbunden werden können und die </w:t>
      </w:r>
      <w:r w:rsidR="008578D7">
        <w:rPr>
          <w:rFonts w:ascii="Neutraface 2 Text Book" w:hAnsi="Neutraface 2 Text Book" w:cs="Arial"/>
          <w:sz w:val="22"/>
          <w:szCs w:val="22"/>
        </w:rPr>
        <w:t>bekannte</w:t>
      </w:r>
      <w:r w:rsidR="005D355E">
        <w:rPr>
          <w:rFonts w:ascii="Neutraface 2 Text Book" w:hAnsi="Neutraface 2 Text Book" w:cs="Arial"/>
          <w:sz w:val="22"/>
          <w:szCs w:val="22"/>
        </w:rPr>
        <w:t>n</w:t>
      </w:r>
      <w:r w:rsidRPr="004D24B6">
        <w:rPr>
          <w:rFonts w:ascii="Neutraface 2 Text Book" w:hAnsi="Neutraface 2 Text Book" w:cs="Arial"/>
          <w:sz w:val="22"/>
          <w:szCs w:val="22"/>
        </w:rPr>
        <w:t xml:space="preserve"> Plätze der Region mit eingeschlossen sind</w:t>
      </w:r>
      <w:r>
        <w:rPr>
          <w:rFonts w:ascii="Neutraface 2 Text Book" w:hAnsi="Neutraface 2 Text Book" w:cs="Arial"/>
          <w:sz w:val="22"/>
          <w:szCs w:val="22"/>
        </w:rPr>
        <w:t xml:space="preserve">. </w:t>
      </w:r>
      <w:r w:rsidR="00660678" w:rsidRPr="00660678">
        <w:rPr>
          <w:rFonts w:ascii="Neutraface 2 Text Book" w:hAnsi="Neutraface 2 Text Book" w:cs="Arial"/>
          <w:sz w:val="22"/>
          <w:szCs w:val="22"/>
        </w:rPr>
        <w:t xml:space="preserve">Zur Sommersaison 2021 entsteht am Leutascher Katzenkopf </w:t>
      </w:r>
      <w:r w:rsidR="00660678">
        <w:rPr>
          <w:rFonts w:ascii="Neutraface 2 Text Book" w:hAnsi="Neutraface 2 Text Book" w:cs="Arial"/>
          <w:sz w:val="22"/>
          <w:szCs w:val="22"/>
        </w:rPr>
        <w:t xml:space="preserve">derweil </w:t>
      </w:r>
      <w:r w:rsidR="00660678" w:rsidRPr="00660678">
        <w:rPr>
          <w:rFonts w:ascii="Neutraface 2 Text Book" w:hAnsi="Neutraface 2 Text Book" w:cs="Arial"/>
          <w:sz w:val="22"/>
          <w:szCs w:val="22"/>
        </w:rPr>
        <w:t xml:space="preserve">ein </w:t>
      </w:r>
    </w:p>
    <w:p w14:paraId="4D79658F" w14:textId="77777777" w:rsidR="005D355E" w:rsidRDefault="005D355E" w:rsidP="008542C8">
      <w:pPr>
        <w:pStyle w:val="Kommentartext"/>
        <w:spacing w:line="276" w:lineRule="auto"/>
        <w:jc w:val="both"/>
        <w:rPr>
          <w:rFonts w:ascii="Neutraface 2 Text Book" w:hAnsi="Neutraface 2 Text Book" w:cs="Arial"/>
          <w:sz w:val="22"/>
          <w:szCs w:val="22"/>
        </w:rPr>
      </w:pPr>
    </w:p>
    <w:p w14:paraId="455C6B6F" w14:textId="4539F80A" w:rsidR="009B5D84" w:rsidRDefault="00660678" w:rsidP="008542C8">
      <w:pPr>
        <w:pStyle w:val="Kommentartext"/>
        <w:spacing w:line="276" w:lineRule="auto"/>
        <w:jc w:val="both"/>
        <w:rPr>
          <w:rFonts w:ascii="Neutraface 2 Text Book" w:hAnsi="Neutraface 2 Text Book" w:cs="Arial"/>
          <w:sz w:val="22"/>
          <w:szCs w:val="22"/>
        </w:rPr>
      </w:pPr>
      <w:r w:rsidRPr="00660678">
        <w:rPr>
          <w:rFonts w:ascii="Neutraface 2 Text Book" w:hAnsi="Neutraface 2 Text Book" w:cs="Arial"/>
          <w:sz w:val="22"/>
          <w:szCs w:val="22"/>
        </w:rPr>
        <w:t xml:space="preserve">abwechslungsreicher, familien- und anfängerfreundlicher </w:t>
      </w:r>
      <w:r w:rsidR="00923DC7">
        <w:rPr>
          <w:rFonts w:ascii="Neutraface 2 Text Book" w:hAnsi="Neutraface 2 Text Book" w:cs="Arial"/>
          <w:sz w:val="22"/>
          <w:szCs w:val="22"/>
        </w:rPr>
        <w:t xml:space="preserve">neuer </w:t>
      </w:r>
      <w:r w:rsidRPr="00660678">
        <w:rPr>
          <w:rFonts w:ascii="Neutraface 2 Text Book" w:hAnsi="Neutraface 2 Text Book" w:cs="Arial"/>
          <w:sz w:val="22"/>
          <w:szCs w:val="22"/>
        </w:rPr>
        <w:t xml:space="preserve">Bikepark mit drei verschiedenen </w:t>
      </w:r>
      <w:proofErr w:type="spellStart"/>
      <w:r w:rsidRPr="00660678">
        <w:rPr>
          <w:rFonts w:ascii="Neutraface 2 Text Book" w:hAnsi="Neutraface 2 Text Book" w:cs="Arial"/>
          <w:sz w:val="22"/>
          <w:szCs w:val="22"/>
        </w:rPr>
        <w:t>Singletrails</w:t>
      </w:r>
      <w:proofErr w:type="spellEnd"/>
      <w:r w:rsidRPr="00660678">
        <w:rPr>
          <w:rFonts w:ascii="Neutraface 2 Text Book" w:hAnsi="Neutraface 2 Text Book" w:cs="Arial"/>
          <w:sz w:val="22"/>
          <w:szCs w:val="22"/>
        </w:rPr>
        <w:t xml:space="preserve">, einem </w:t>
      </w:r>
      <w:proofErr w:type="spellStart"/>
      <w:r w:rsidRPr="00660678">
        <w:rPr>
          <w:rFonts w:ascii="Neutraface 2 Text Book" w:hAnsi="Neutraface 2 Text Book" w:cs="Arial"/>
          <w:sz w:val="22"/>
          <w:szCs w:val="22"/>
        </w:rPr>
        <w:t>Uphill</w:t>
      </w:r>
      <w:proofErr w:type="spellEnd"/>
      <w:r w:rsidRPr="00660678">
        <w:rPr>
          <w:rFonts w:ascii="Neutraface 2 Text Book" w:hAnsi="Neutraface 2 Text Book" w:cs="Arial"/>
          <w:sz w:val="22"/>
          <w:szCs w:val="22"/>
        </w:rPr>
        <w:t xml:space="preserve">-Trail sowie </w:t>
      </w:r>
      <w:r w:rsidR="00923DC7">
        <w:rPr>
          <w:rFonts w:ascii="Neutraface 2 Text Book" w:hAnsi="Neutraface 2 Text Book" w:cs="Arial"/>
          <w:sz w:val="22"/>
          <w:szCs w:val="22"/>
        </w:rPr>
        <w:t xml:space="preserve">einem </w:t>
      </w:r>
      <w:r w:rsidRPr="00660678">
        <w:rPr>
          <w:rFonts w:ascii="Neutraface 2 Text Book" w:hAnsi="Neutraface 2 Text Book" w:cs="Arial"/>
          <w:sz w:val="22"/>
          <w:szCs w:val="22"/>
        </w:rPr>
        <w:t>Pumptrack</w:t>
      </w:r>
      <w:r>
        <w:rPr>
          <w:rFonts w:ascii="Neutraface 2 Text Book" w:hAnsi="Neutraface 2 Text Book" w:cs="Arial"/>
          <w:sz w:val="22"/>
          <w:szCs w:val="22"/>
        </w:rPr>
        <w:t xml:space="preserve">. </w:t>
      </w:r>
    </w:p>
    <w:p w14:paraId="52743D48" w14:textId="29C28AB7" w:rsidR="004D24B6" w:rsidRDefault="00660678" w:rsidP="008542C8">
      <w:pPr>
        <w:pStyle w:val="Kommentartext"/>
        <w:spacing w:line="276" w:lineRule="auto"/>
        <w:jc w:val="both"/>
        <w:rPr>
          <w:rFonts w:ascii="Neutraface 2 Text Book" w:hAnsi="Neutraface 2 Text Book" w:cs="Arial"/>
          <w:sz w:val="22"/>
          <w:szCs w:val="22"/>
        </w:rPr>
      </w:pPr>
      <w:r w:rsidRPr="00660678">
        <w:rPr>
          <w:rFonts w:ascii="Neutraface 2 Text Book" w:hAnsi="Neutraface 2 Text Book" w:cs="Arial"/>
          <w:sz w:val="22"/>
          <w:szCs w:val="22"/>
        </w:rPr>
        <w:t xml:space="preserve">Alle zertifizierten </w:t>
      </w:r>
      <w:proofErr w:type="spellStart"/>
      <w:r w:rsidRPr="00660678">
        <w:rPr>
          <w:rFonts w:ascii="Neutraface 2 Text Book" w:hAnsi="Neutraface 2 Text Book" w:cs="Arial"/>
          <w:sz w:val="22"/>
          <w:szCs w:val="22"/>
        </w:rPr>
        <w:t>Singletrails</w:t>
      </w:r>
      <w:proofErr w:type="spellEnd"/>
      <w:r w:rsidRPr="00660678">
        <w:rPr>
          <w:rFonts w:ascii="Neutraface 2 Text Book" w:hAnsi="Neutraface 2 Text Book" w:cs="Arial"/>
          <w:sz w:val="22"/>
          <w:szCs w:val="22"/>
        </w:rPr>
        <w:t xml:space="preserve"> </w:t>
      </w:r>
      <w:r w:rsidR="00923DC7">
        <w:rPr>
          <w:rFonts w:ascii="Neutraface 2 Text Book" w:hAnsi="Neutraface 2 Text Book" w:cs="Arial"/>
          <w:sz w:val="22"/>
          <w:szCs w:val="22"/>
        </w:rPr>
        <w:t>wurden</w:t>
      </w:r>
      <w:r w:rsidRPr="00660678">
        <w:rPr>
          <w:rFonts w:ascii="Neutraface 2 Text Book" w:hAnsi="Neutraface 2 Text Book" w:cs="Arial"/>
          <w:sz w:val="22"/>
          <w:szCs w:val="22"/>
        </w:rPr>
        <w:t xml:space="preserve"> von erfahrenen </w:t>
      </w:r>
      <w:proofErr w:type="spellStart"/>
      <w:r w:rsidRPr="00660678">
        <w:rPr>
          <w:rFonts w:ascii="Neutraface 2 Text Book" w:hAnsi="Neutraface 2 Text Book" w:cs="Arial"/>
          <w:sz w:val="22"/>
          <w:szCs w:val="22"/>
        </w:rPr>
        <w:t>Trailteams</w:t>
      </w:r>
      <w:proofErr w:type="spellEnd"/>
      <w:r w:rsidRPr="00660678">
        <w:rPr>
          <w:rFonts w:ascii="Neutraface 2 Text Book" w:hAnsi="Neutraface 2 Text Book" w:cs="Arial"/>
          <w:sz w:val="22"/>
          <w:szCs w:val="22"/>
        </w:rPr>
        <w:t xml:space="preserve"> realisiert. In intensiver Planungsarbeit und enger Abstimmung mit Behörden, Gemeinden und Umweltvertretern entstand </w:t>
      </w:r>
      <w:r w:rsidR="00F165E2">
        <w:rPr>
          <w:rFonts w:ascii="Neutraface 2 Text Book" w:hAnsi="Neutraface 2 Text Book" w:cs="Arial"/>
          <w:sz w:val="22"/>
          <w:szCs w:val="22"/>
        </w:rPr>
        <w:t>im</w:t>
      </w:r>
      <w:r w:rsidRPr="00660678">
        <w:rPr>
          <w:rFonts w:ascii="Neutraface 2 Text Book" w:hAnsi="Neutraface 2 Text Book" w:cs="Arial"/>
          <w:sz w:val="22"/>
          <w:szCs w:val="22"/>
        </w:rPr>
        <w:t xml:space="preserve"> Bikepark Katzenkopf ein nachhaltig</w:t>
      </w:r>
      <w:r w:rsidR="00F165E2">
        <w:rPr>
          <w:rFonts w:ascii="Neutraface 2 Text Book" w:hAnsi="Neutraface 2 Text Book" w:cs="Arial"/>
          <w:sz w:val="22"/>
          <w:szCs w:val="22"/>
        </w:rPr>
        <w:t>es</w:t>
      </w:r>
      <w:r w:rsidRPr="00660678">
        <w:rPr>
          <w:rFonts w:ascii="Neutraface 2 Text Book" w:hAnsi="Neutraface 2 Text Book" w:cs="Arial"/>
          <w:sz w:val="22"/>
          <w:szCs w:val="22"/>
        </w:rPr>
        <w:t xml:space="preserve"> </w:t>
      </w:r>
      <w:r w:rsidR="00F165E2">
        <w:rPr>
          <w:rFonts w:ascii="Neutraface 2 Text Book" w:hAnsi="Neutraface 2 Text Book" w:cs="Arial"/>
          <w:sz w:val="22"/>
          <w:szCs w:val="22"/>
        </w:rPr>
        <w:t>Nutzungskonzept mit hoher Verträglichkeit für Wald, Wild und Umwelt.</w:t>
      </w:r>
    </w:p>
    <w:p w14:paraId="69AD06AD" w14:textId="77777777" w:rsidR="009B67BD" w:rsidRDefault="009B67BD" w:rsidP="00151622">
      <w:pPr>
        <w:spacing w:line="276" w:lineRule="auto"/>
        <w:jc w:val="both"/>
        <w:rPr>
          <w:rFonts w:ascii="Neutraface 2 Text Book" w:hAnsi="Neutraface 2 Text Book" w:cs="Arial"/>
        </w:rPr>
      </w:pPr>
    </w:p>
    <w:p w14:paraId="0A3E3057" w14:textId="4CEB8E47" w:rsidR="0069548B" w:rsidRPr="005D355E" w:rsidRDefault="009E1735" w:rsidP="005D355E">
      <w:pPr>
        <w:pStyle w:val="Kommentartext"/>
        <w:spacing w:line="276" w:lineRule="auto"/>
        <w:jc w:val="both"/>
        <w:rPr>
          <w:rFonts w:ascii="Neutraface 2 Text Book" w:hAnsi="Neutraface 2 Text Book" w:cs="Arial"/>
          <w:b/>
          <w:sz w:val="22"/>
          <w:szCs w:val="22"/>
        </w:rPr>
      </w:pPr>
      <w:r w:rsidRPr="005D355E">
        <w:rPr>
          <w:rFonts w:ascii="Neutraface 2 Text Book" w:hAnsi="Neutraface 2 Text Book" w:cs="Arial"/>
          <w:b/>
          <w:sz w:val="22"/>
          <w:szCs w:val="22"/>
        </w:rPr>
        <w:t>Wanderungen entlang des Wassers</w:t>
      </w:r>
    </w:p>
    <w:p w14:paraId="40380DF8" w14:textId="7CEC3CEE" w:rsidR="00151622" w:rsidRPr="005D355E" w:rsidRDefault="00660678" w:rsidP="005D355E">
      <w:pPr>
        <w:pStyle w:val="Kommentartext"/>
        <w:spacing w:line="276" w:lineRule="auto"/>
        <w:jc w:val="both"/>
        <w:rPr>
          <w:rFonts w:ascii="Neutraface 2 Text Book" w:hAnsi="Neutraface 2 Text Book" w:cs="Arial"/>
          <w:sz w:val="22"/>
          <w:szCs w:val="22"/>
        </w:rPr>
      </w:pPr>
      <w:r w:rsidRPr="005D355E">
        <w:rPr>
          <w:rFonts w:ascii="Neutraface 2 Text Book" w:hAnsi="Neutraface 2 Text Book" w:cs="Arial"/>
          <w:sz w:val="22"/>
          <w:szCs w:val="22"/>
        </w:rPr>
        <w:t xml:space="preserve">Eine Abkühlung im kühlen Nass macht besonders </w:t>
      </w:r>
      <w:r w:rsidR="005A6B5B" w:rsidRPr="005D355E">
        <w:rPr>
          <w:rFonts w:ascii="Neutraface 2 Text Book" w:hAnsi="Neutraface 2 Text Book" w:cs="Arial"/>
          <w:sz w:val="22"/>
          <w:szCs w:val="22"/>
        </w:rPr>
        <w:t xml:space="preserve">nach einer Wanderung </w:t>
      </w:r>
      <w:r w:rsidRPr="005D355E">
        <w:rPr>
          <w:rFonts w:ascii="Neutraface 2 Text Book" w:hAnsi="Neutraface 2 Text Book" w:cs="Arial"/>
          <w:sz w:val="22"/>
          <w:szCs w:val="22"/>
        </w:rPr>
        <w:t xml:space="preserve">Spass. </w:t>
      </w:r>
      <w:r w:rsidR="00F8343A" w:rsidRPr="005D355E">
        <w:rPr>
          <w:rFonts w:ascii="Neutraface 2 Text Book" w:hAnsi="Neutraface 2 Text Book" w:cs="Arial"/>
          <w:sz w:val="22"/>
          <w:szCs w:val="22"/>
        </w:rPr>
        <w:t>Wer L</w:t>
      </w:r>
      <w:r w:rsidRPr="005D355E">
        <w:rPr>
          <w:rFonts w:ascii="Neutraface 2 Text Book" w:hAnsi="Neutraface 2 Text Book" w:cs="Arial"/>
          <w:sz w:val="22"/>
          <w:szCs w:val="22"/>
        </w:rPr>
        <w:t>ust auf Seen, rauschende Bäche oder Erlebnisbäder</w:t>
      </w:r>
      <w:r w:rsidR="00F8343A" w:rsidRPr="005D355E">
        <w:rPr>
          <w:rFonts w:ascii="Neutraface 2 Text Book" w:hAnsi="Neutraface 2 Text Book" w:cs="Arial"/>
          <w:sz w:val="22"/>
          <w:szCs w:val="22"/>
        </w:rPr>
        <w:t xml:space="preserve"> hat, ist in der</w:t>
      </w:r>
      <w:r w:rsidRPr="005D355E">
        <w:rPr>
          <w:rFonts w:ascii="Neutraface 2 Text Book" w:hAnsi="Neutraface 2 Text Book" w:cs="Arial"/>
          <w:sz w:val="22"/>
          <w:szCs w:val="22"/>
        </w:rPr>
        <w:t xml:space="preserve"> Olympiaregion Seefeld </w:t>
      </w:r>
      <w:r w:rsidR="00F8343A" w:rsidRPr="005D355E">
        <w:rPr>
          <w:rFonts w:ascii="Neutraface 2 Text Book" w:hAnsi="Neutraface 2 Text Book" w:cs="Arial"/>
          <w:sz w:val="22"/>
          <w:szCs w:val="22"/>
        </w:rPr>
        <w:t xml:space="preserve">genau richtig – sie </w:t>
      </w:r>
      <w:r w:rsidRPr="005D355E">
        <w:rPr>
          <w:rFonts w:ascii="Neutraface 2 Text Book" w:hAnsi="Neutraface 2 Text Book" w:cs="Arial"/>
          <w:sz w:val="22"/>
          <w:szCs w:val="22"/>
        </w:rPr>
        <w:t xml:space="preserve">bietet Wasserplätze mit dem gewissen Etwas. </w:t>
      </w:r>
      <w:r w:rsidR="00F8343A" w:rsidRPr="005D355E">
        <w:rPr>
          <w:rFonts w:ascii="Neutraface 2 Text Book" w:hAnsi="Neutraface 2 Text Book" w:cs="Arial"/>
          <w:sz w:val="22"/>
          <w:szCs w:val="22"/>
        </w:rPr>
        <w:t xml:space="preserve">So lockt der </w:t>
      </w:r>
      <w:proofErr w:type="spellStart"/>
      <w:r w:rsidRPr="005D355E">
        <w:rPr>
          <w:rFonts w:ascii="Neutraface 2 Text Book" w:hAnsi="Neutraface 2 Text Book" w:cs="Arial"/>
          <w:sz w:val="22"/>
          <w:szCs w:val="22"/>
        </w:rPr>
        <w:t>Wildsee</w:t>
      </w:r>
      <w:proofErr w:type="spellEnd"/>
      <w:r w:rsidRPr="005D355E">
        <w:rPr>
          <w:rFonts w:ascii="Neutraface 2 Text Book" w:hAnsi="Neutraface 2 Text Book" w:cs="Arial"/>
          <w:sz w:val="22"/>
          <w:szCs w:val="22"/>
        </w:rPr>
        <w:t xml:space="preserve"> Sonnenhungrige und Wasserratten gleich mit zwei Strandbädern und einer Kneippanlage. Die Kneippbecken am Ufer sind frei zugänglich und laden ein, auf einer der Bänke zu verweilen und die Natur ringsum auf sich wirken zu lassen. Oder die </w:t>
      </w:r>
      <w:r w:rsidR="00440B34" w:rsidRPr="005D355E">
        <w:rPr>
          <w:rFonts w:ascii="Neutraface 2 Text Book" w:hAnsi="Neutraface 2 Text Book" w:cs="Arial"/>
          <w:sz w:val="22"/>
          <w:szCs w:val="22"/>
        </w:rPr>
        <w:t>schönen</w:t>
      </w:r>
      <w:r w:rsidRPr="005D355E">
        <w:rPr>
          <w:rFonts w:ascii="Neutraface 2 Text Book" w:hAnsi="Neutraface 2 Text Book" w:cs="Arial"/>
          <w:sz w:val="22"/>
          <w:szCs w:val="22"/>
        </w:rPr>
        <w:t xml:space="preserve"> </w:t>
      </w:r>
      <w:r w:rsidR="00440B34" w:rsidRPr="005D355E">
        <w:rPr>
          <w:rFonts w:ascii="Neutraface 2 Text Book" w:hAnsi="Neutraface 2 Text Book" w:cs="Arial"/>
          <w:sz w:val="22"/>
          <w:szCs w:val="22"/>
        </w:rPr>
        <w:t>Naturseen</w:t>
      </w:r>
      <w:r w:rsidRPr="005D355E">
        <w:rPr>
          <w:rFonts w:ascii="Neutraface 2 Text Book" w:hAnsi="Neutraface 2 Text Book" w:cs="Arial"/>
          <w:sz w:val="22"/>
          <w:szCs w:val="22"/>
        </w:rPr>
        <w:t xml:space="preserve"> Wil</w:t>
      </w:r>
      <w:r w:rsidR="00F8343A" w:rsidRPr="005D355E">
        <w:rPr>
          <w:rFonts w:ascii="Neutraface 2 Text Book" w:hAnsi="Neutraface 2 Text Book" w:cs="Arial"/>
          <w:sz w:val="22"/>
          <w:szCs w:val="22"/>
        </w:rPr>
        <w:t>d</w:t>
      </w:r>
      <w:r w:rsidRPr="005D355E">
        <w:rPr>
          <w:rFonts w:ascii="Neutraface 2 Text Book" w:hAnsi="Neutraface 2 Text Book" w:cs="Arial"/>
          <w:sz w:val="22"/>
          <w:szCs w:val="22"/>
        </w:rPr>
        <w:t>mo</w:t>
      </w:r>
      <w:r w:rsidR="00E02493" w:rsidRPr="005D355E">
        <w:rPr>
          <w:rFonts w:ascii="Neutraface 2 Text Book" w:hAnsi="Neutraface 2 Text Book" w:cs="Arial"/>
          <w:sz w:val="22"/>
          <w:szCs w:val="22"/>
        </w:rPr>
        <w:t>os</w:t>
      </w:r>
      <w:r w:rsidRPr="005D355E">
        <w:rPr>
          <w:rFonts w:ascii="Neutraface 2 Text Book" w:hAnsi="Neutraface 2 Text Book" w:cs="Arial"/>
          <w:sz w:val="22"/>
          <w:szCs w:val="22"/>
        </w:rPr>
        <w:t xml:space="preserve"> und </w:t>
      </w:r>
      <w:proofErr w:type="spellStart"/>
      <w:r w:rsidRPr="005D355E">
        <w:rPr>
          <w:rFonts w:ascii="Neutraface 2 Text Book" w:hAnsi="Neutraface 2 Text Book" w:cs="Arial"/>
          <w:sz w:val="22"/>
          <w:szCs w:val="22"/>
        </w:rPr>
        <w:t>Lotten</w:t>
      </w:r>
      <w:r w:rsidR="005D355E">
        <w:rPr>
          <w:rFonts w:ascii="Neutraface 2 Text Book" w:hAnsi="Neutraface 2 Text Book" w:cs="Arial"/>
          <w:sz w:val="22"/>
          <w:szCs w:val="22"/>
        </w:rPr>
        <w:t>see</w:t>
      </w:r>
      <w:proofErr w:type="spellEnd"/>
      <w:r w:rsidRPr="005D355E">
        <w:rPr>
          <w:rFonts w:ascii="Neutraface 2 Text Book" w:hAnsi="Neutraface 2 Text Book" w:cs="Arial"/>
          <w:sz w:val="22"/>
          <w:szCs w:val="22"/>
        </w:rPr>
        <w:t xml:space="preserve">: Alle Jahre wieder füllen sich die Wiesen am Plateau von Wildmoos im Frühjahr mit Wasser und bilden die beiden natürlichen Seen. Die letzten Jahre liess sich das bezaubernde Naturphänomen wieder in voller Wasserpracht bewundern. Besonders empfehlenswert ist ein Besuch zu Beginn der </w:t>
      </w:r>
      <w:r w:rsidR="00B701B0" w:rsidRPr="005D355E">
        <w:rPr>
          <w:rFonts w:ascii="Neutraface 2 Text Book" w:hAnsi="Neutraface 2 Text Book" w:cs="Arial"/>
          <w:sz w:val="22"/>
          <w:szCs w:val="22"/>
        </w:rPr>
        <w:t>Bades</w:t>
      </w:r>
      <w:r w:rsidRPr="005D355E">
        <w:rPr>
          <w:rFonts w:ascii="Neutraface 2 Text Book" w:hAnsi="Neutraface 2 Text Book" w:cs="Arial"/>
          <w:sz w:val="22"/>
          <w:szCs w:val="22"/>
        </w:rPr>
        <w:t>aison, wenn die Seen besonders gross sind.</w:t>
      </w:r>
    </w:p>
    <w:p w14:paraId="3FE8F3C2" w14:textId="66DC42D3" w:rsidR="005D355E" w:rsidRPr="005D355E" w:rsidRDefault="005D355E" w:rsidP="005D355E">
      <w:pPr>
        <w:pStyle w:val="Kommentartext"/>
        <w:spacing w:line="276" w:lineRule="auto"/>
        <w:jc w:val="both"/>
        <w:rPr>
          <w:rFonts w:ascii="Neutraface 2 Text Book" w:hAnsi="Neutraface 2 Text Book" w:cs="Arial"/>
          <w:sz w:val="22"/>
          <w:szCs w:val="22"/>
        </w:rPr>
      </w:pPr>
    </w:p>
    <w:p w14:paraId="45D0CBEF" w14:textId="77777777" w:rsidR="005D355E" w:rsidRPr="005D355E" w:rsidRDefault="005D355E" w:rsidP="005D355E">
      <w:pPr>
        <w:pStyle w:val="Kommentartext"/>
        <w:spacing w:line="276" w:lineRule="auto"/>
        <w:jc w:val="both"/>
        <w:rPr>
          <w:rFonts w:ascii="Neutraface 2 Text Book" w:hAnsi="Neutraface 2 Text Book" w:cs="Arial"/>
          <w:b/>
          <w:sz w:val="22"/>
          <w:szCs w:val="22"/>
        </w:rPr>
      </w:pPr>
      <w:r w:rsidRPr="005D355E">
        <w:rPr>
          <w:rFonts w:ascii="Neutraface 2 Text Book" w:hAnsi="Neutraface 2 Text Book" w:cs="Arial"/>
          <w:b/>
          <w:sz w:val="22"/>
          <w:szCs w:val="22"/>
        </w:rPr>
        <w:t>Schnell und einfach erreichbar</w:t>
      </w:r>
    </w:p>
    <w:p w14:paraId="2AFC8154" w14:textId="1E352F15" w:rsidR="005D355E" w:rsidRPr="005D355E" w:rsidRDefault="005D355E" w:rsidP="005D355E">
      <w:pPr>
        <w:pStyle w:val="Kommentartext"/>
        <w:spacing w:line="276" w:lineRule="auto"/>
        <w:jc w:val="both"/>
        <w:rPr>
          <w:rFonts w:ascii="Neutraface 2 Text Book" w:hAnsi="Neutraface 2 Text Book" w:cs="Arial"/>
          <w:sz w:val="22"/>
          <w:szCs w:val="22"/>
        </w:rPr>
      </w:pPr>
      <w:r w:rsidRPr="005D355E">
        <w:rPr>
          <w:rFonts w:ascii="Neutraface 2 Text Book" w:hAnsi="Neutraface 2 Text Book" w:cs="Arial"/>
          <w:sz w:val="22"/>
          <w:szCs w:val="22"/>
        </w:rPr>
        <w:t>Zur Region Seefeld gehören die fünf Orte Seefeld, Leutasch, Mösern, Reith und Scharnitz. Sie liegen alle auf dem sonnigen Hochplateau und sind ideal für abwechslungsreiche Ferien inmitten der Natur. Die Olympiaregion Seefeld ist von der Schweiz aus auch schnell und einfach erreichbar, ob mit dem Zug oder dem Auto. Die Mischung aus vielfältigen Aktivitäten, Genuss und Lifestyle bietet Erholung für Paare ebenso wie für die ganze Familie.</w:t>
      </w:r>
    </w:p>
    <w:p w14:paraId="2CC8E733" w14:textId="661B5F5B" w:rsidR="002F0049" w:rsidRDefault="002F0049" w:rsidP="00151622">
      <w:pPr>
        <w:jc w:val="both"/>
        <w:rPr>
          <w:rFonts w:ascii="Neutraface 2 Text Book" w:hAnsi="Neutraface 2 Text Book" w:cs="Arial"/>
        </w:rPr>
      </w:pPr>
    </w:p>
    <w:p w14:paraId="43261541" w14:textId="7ABD1D74" w:rsidR="000F5033" w:rsidRDefault="000F5033" w:rsidP="00151622">
      <w:pPr>
        <w:jc w:val="both"/>
        <w:rPr>
          <w:rFonts w:ascii="Neutraface 2 Text Book" w:hAnsi="Neutraface 2 Text Book" w:cs="Arial"/>
        </w:rPr>
      </w:pPr>
      <w:r w:rsidRPr="000F5033">
        <w:rPr>
          <w:rFonts w:ascii="Neutraface 2 Text Book" w:hAnsi="Neutraface 2 Text Book" w:cs="Arial"/>
        </w:rPr>
        <w:t xml:space="preserve">Bilder inklusive Copyrights finden Sie </w:t>
      </w:r>
      <w:hyperlink r:id="rId6" w:history="1">
        <w:r w:rsidRPr="0059735F">
          <w:rPr>
            <w:rStyle w:val="Hyperlink"/>
            <w:rFonts w:ascii="Neutraface 2 Text Book" w:hAnsi="Neutraface 2 Text Book" w:cs="Arial"/>
          </w:rPr>
          <w:t>hier</w:t>
        </w:r>
      </w:hyperlink>
      <w:r w:rsidRPr="000F5033">
        <w:rPr>
          <w:rFonts w:ascii="Neutraface 2 Text Book" w:hAnsi="Neutraface 2 Text Book" w:cs="Arial"/>
        </w:rPr>
        <w:t>.</w:t>
      </w:r>
    </w:p>
    <w:p w14:paraId="31C0BD68" w14:textId="77777777" w:rsidR="00B0438B" w:rsidRPr="00151622" w:rsidRDefault="00B0438B" w:rsidP="00151622">
      <w:pPr>
        <w:jc w:val="both"/>
        <w:rPr>
          <w:rFonts w:ascii="Neutraface 2 Text Book" w:hAnsi="Neutraface 2 Text Book" w:cs="Arial"/>
        </w:rPr>
      </w:pPr>
    </w:p>
    <w:p w14:paraId="449DEDFA" w14:textId="77777777" w:rsidR="002F0049" w:rsidRDefault="002F0049" w:rsidP="002F0049">
      <w:pPr>
        <w:pBdr>
          <w:top w:val="single" w:sz="4" w:space="1" w:color="auto"/>
          <w:left w:val="single" w:sz="4" w:space="4" w:color="auto"/>
          <w:bottom w:val="single" w:sz="4" w:space="1" w:color="auto"/>
          <w:right w:val="single" w:sz="4" w:space="4" w:color="auto"/>
        </w:pBdr>
        <w:jc w:val="both"/>
        <w:rPr>
          <w:rFonts w:ascii="Neutraface 2 Text Book" w:hAnsi="Neutraface 2 Text Book" w:cs="Arial"/>
          <w:b/>
          <w:bCs/>
          <w:sz w:val="20"/>
          <w:szCs w:val="20"/>
        </w:rPr>
      </w:pPr>
      <w:r w:rsidRPr="00776040">
        <w:rPr>
          <w:rFonts w:ascii="Neutraface 2 Text Book" w:hAnsi="Neutraface 2 Text Book" w:cs="Arial"/>
          <w:b/>
          <w:bCs/>
          <w:sz w:val="20"/>
          <w:szCs w:val="20"/>
        </w:rPr>
        <w:t>Für weitere Informationen und Bildmaterial (Medien):</w:t>
      </w:r>
    </w:p>
    <w:p w14:paraId="79BF6C94" w14:textId="77777777" w:rsidR="002F0049" w:rsidRPr="006B5DC3" w:rsidRDefault="002F0049" w:rsidP="002F0049">
      <w:pPr>
        <w:pBdr>
          <w:top w:val="single" w:sz="4" w:space="1" w:color="auto"/>
          <w:left w:val="single" w:sz="4" w:space="4" w:color="auto"/>
          <w:bottom w:val="single" w:sz="4" w:space="1" w:color="auto"/>
          <w:right w:val="single" w:sz="4" w:space="4" w:color="auto"/>
        </w:pBdr>
        <w:jc w:val="both"/>
        <w:rPr>
          <w:rFonts w:ascii="Neutraface 2 Text Book" w:hAnsi="Neutraface 2 Text Book" w:cs="Arial"/>
          <w:sz w:val="20"/>
          <w:szCs w:val="20"/>
        </w:rPr>
      </w:pPr>
      <w:r w:rsidRPr="006B5DC3">
        <w:rPr>
          <w:rFonts w:ascii="Neutraface 2 Text Book" w:hAnsi="Neutraface 2 Text Book" w:cs="Arial"/>
          <w:sz w:val="20"/>
          <w:szCs w:val="20"/>
        </w:rPr>
        <w:t>Lisa Krenkel, Marketingleitung, Tourismusverband Seefeld</w:t>
      </w:r>
    </w:p>
    <w:p w14:paraId="3FB56506" w14:textId="77777777" w:rsidR="002F0049" w:rsidRDefault="002F0049" w:rsidP="002F0049">
      <w:pPr>
        <w:pBdr>
          <w:top w:val="single" w:sz="4" w:space="1" w:color="auto"/>
          <w:left w:val="single" w:sz="4" w:space="4" w:color="auto"/>
          <w:bottom w:val="single" w:sz="4" w:space="1" w:color="auto"/>
          <w:right w:val="single" w:sz="4" w:space="4" w:color="auto"/>
        </w:pBdr>
        <w:jc w:val="both"/>
        <w:rPr>
          <w:rFonts w:ascii="Neutraface 2 Text Book" w:hAnsi="Neutraface 2 Text Book" w:cs="Arial"/>
          <w:sz w:val="20"/>
          <w:szCs w:val="20"/>
        </w:rPr>
      </w:pPr>
      <w:r w:rsidRPr="006B5DC3">
        <w:rPr>
          <w:rFonts w:ascii="Neutraface 2 Text Book" w:hAnsi="Neutraface 2 Text Book" w:cs="Arial"/>
          <w:sz w:val="20"/>
          <w:szCs w:val="20"/>
        </w:rPr>
        <w:t xml:space="preserve">Tel. +43 5 0880 594, Lisa.Krenkel@seefeld.com </w:t>
      </w:r>
    </w:p>
    <w:p w14:paraId="2CF16961" w14:textId="77777777" w:rsidR="002F0049" w:rsidRPr="006B5DC3" w:rsidRDefault="002F0049" w:rsidP="002F0049">
      <w:pPr>
        <w:pBdr>
          <w:top w:val="single" w:sz="4" w:space="1" w:color="auto"/>
          <w:left w:val="single" w:sz="4" w:space="4" w:color="auto"/>
          <w:bottom w:val="single" w:sz="4" w:space="1" w:color="auto"/>
          <w:right w:val="single" w:sz="4" w:space="4" w:color="auto"/>
        </w:pBdr>
        <w:jc w:val="both"/>
        <w:rPr>
          <w:rFonts w:ascii="Neutraface 2 Text Book" w:hAnsi="Neutraface 2 Text Book" w:cs="Arial"/>
          <w:sz w:val="20"/>
          <w:szCs w:val="20"/>
        </w:rPr>
      </w:pPr>
    </w:p>
    <w:p w14:paraId="44646BAE" w14:textId="77777777" w:rsidR="002F0049" w:rsidRDefault="002F0049" w:rsidP="002F0049">
      <w:pPr>
        <w:pBdr>
          <w:top w:val="single" w:sz="4" w:space="1" w:color="auto"/>
          <w:left w:val="single" w:sz="4" w:space="4" w:color="auto"/>
          <w:bottom w:val="single" w:sz="4" w:space="1" w:color="auto"/>
          <w:right w:val="single" w:sz="4" w:space="4" w:color="auto"/>
        </w:pBdr>
        <w:rPr>
          <w:rFonts w:ascii="Neutraface 2 Text Book" w:hAnsi="Neutraface 2 Text Book" w:cs="Arial"/>
          <w:sz w:val="20"/>
          <w:szCs w:val="20"/>
        </w:rPr>
      </w:pPr>
      <w:r w:rsidRPr="00776040">
        <w:rPr>
          <w:rFonts w:ascii="Neutraface 2 Text Book" w:hAnsi="Neutraface 2 Text Book" w:cs="Arial"/>
          <w:sz w:val="20"/>
          <w:szCs w:val="20"/>
        </w:rPr>
        <w:t>Gere Gretz &amp; Cornelia Etter,</w:t>
      </w:r>
      <w:r>
        <w:rPr>
          <w:rFonts w:ascii="Neutraface 2 Text Book" w:hAnsi="Neutraface 2 Text Book" w:cs="Arial"/>
          <w:sz w:val="20"/>
          <w:szCs w:val="20"/>
        </w:rPr>
        <w:t xml:space="preserve"> Medienstelle</w:t>
      </w:r>
      <w:r w:rsidRPr="00776040">
        <w:rPr>
          <w:rFonts w:ascii="Neutraface 2 Text Book" w:hAnsi="Neutraface 2 Text Book" w:cs="Arial"/>
          <w:sz w:val="20"/>
          <w:szCs w:val="20"/>
        </w:rPr>
        <w:t xml:space="preserve"> Tourismusverband Seefeld, </w:t>
      </w:r>
    </w:p>
    <w:p w14:paraId="1DE6EAFB" w14:textId="753293E6" w:rsidR="00B0438B" w:rsidRPr="000F5033" w:rsidRDefault="002F0049" w:rsidP="000F5033">
      <w:pPr>
        <w:pBdr>
          <w:top w:val="single" w:sz="4" w:space="1" w:color="auto"/>
          <w:left w:val="single" w:sz="4" w:space="4" w:color="auto"/>
          <w:bottom w:val="single" w:sz="4" w:space="1" w:color="auto"/>
          <w:right w:val="single" w:sz="4" w:space="4" w:color="auto"/>
        </w:pBdr>
        <w:rPr>
          <w:rFonts w:ascii="Neutraface 2 Text Book" w:hAnsi="Neutraface 2 Text Book" w:cs="Arial"/>
          <w:sz w:val="20"/>
          <w:szCs w:val="20"/>
        </w:rPr>
      </w:pPr>
      <w:r w:rsidRPr="0072364D">
        <w:rPr>
          <w:rFonts w:ascii="Neutraface 2 Text Book" w:hAnsi="Neutraface 2 Text Book" w:cs="Arial"/>
          <w:sz w:val="20"/>
          <w:szCs w:val="20"/>
        </w:rPr>
        <w:t xml:space="preserve">c/o Gretz Communications AG, </w:t>
      </w:r>
      <w:r w:rsidRPr="00776040">
        <w:rPr>
          <w:rFonts w:ascii="Neutraface 2 Text Book" w:hAnsi="Neutraface 2 Text Book" w:cs="Arial"/>
          <w:sz w:val="20"/>
          <w:szCs w:val="20"/>
        </w:rPr>
        <w:t>Zähringerstrasse 16, 3012 Bern, Tel. 031 300 30 70</w:t>
      </w:r>
      <w:r>
        <w:rPr>
          <w:rFonts w:ascii="Neutraface 2 Text Book" w:hAnsi="Neutraface 2 Text Book" w:cs="Arial"/>
          <w:sz w:val="20"/>
          <w:szCs w:val="20"/>
        </w:rPr>
        <w:t xml:space="preserve">, </w:t>
      </w:r>
      <w:hyperlink r:id="rId7" w:history="1">
        <w:r w:rsidRPr="00776040">
          <w:rPr>
            <w:rFonts w:ascii="Neutraface 2 Text Book" w:hAnsi="Neutraface 2 Text Book"/>
            <w:sz w:val="20"/>
            <w:szCs w:val="20"/>
          </w:rPr>
          <w:t>info@gretzcom.ch</w:t>
        </w:r>
      </w:hyperlink>
    </w:p>
    <w:p w14:paraId="018D75DA" w14:textId="77777777" w:rsidR="00B0438B" w:rsidRPr="00151622" w:rsidRDefault="00B0438B" w:rsidP="00151622">
      <w:pPr>
        <w:jc w:val="both"/>
        <w:rPr>
          <w:rFonts w:ascii="Neutraface 2 Text Book" w:hAnsi="Neutraface 2 Text Book" w:cs="Arial"/>
          <w:b/>
          <w:bCs/>
        </w:rPr>
      </w:pPr>
    </w:p>
    <w:p w14:paraId="601D7FAB" w14:textId="15E2D886" w:rsidR="00BD2549" w:rsidRPr="002F0049" w:rsidRDefault="001D06B2" w:rsidP="00151622">
      <w:pPr>
        <w:jc w:val="both"/>
        <w:rPr>
          <w:rFonts w:ascii="Neutraface 2 Text Book" w:hAnsi="Neutraface 2 Text Book" w:cs="Arial"/>
          <w:sz w:val="20"/>
          <w:szCs w:val="20"/>
        </w:rPr>
      </w:pPr>
      <w:r w:rsidRPr="002F0049">
        <w:rPr>
          <w:rFonts w:ascii="Neutraface 2 Text Book" w:hAnsi="Neutraface 2 Text Book" w:cs="Arial"/>
          <w:b/>
          <w:bCs/>
          <w:sz w:val="20"/>
          <w:szCs w:val="20"/>
        </w:rPr>
        <w:t>S</w:t>
      </w:r>
      <w:r w:rsidR="008203C5" w:rsidRPr="002F0049">
        <w:rPr>
          <w:rFonts w:ascii="Neutraface 2 Text Book" w:hAnsi="Neutraface 2 Text Book" w:cs="Arial"/>
          <w:b/>
          <w:bCs/>
          <w:sz w:val="20"/>
          <w:szCs w:val="20"/>
        </w:rPr>
        <w:t>eefeld:</w:t>
      </w:r>
      <w:r w:rsidR="008203C5" w:rsidRPr="002F0049">
        <w:rPr>
          <w:rFonts w:ascii="Neutraface 2 Text Book" w:hAnsi="Neutraface 2 Text Book" w:cs="Arial"/>
          <w:sz w:val="20"/>
          <w:szCs w:val="20"/>
        </w:rPr>
        <w:t xml:space="preserve"> </w:t>
      </w:r>
      <w:r w:rsidR="005574DB" w:rsidRPr="002F0049">
        <w:rPr>
          <w:rFonts w:ascii="Neutraface 2 Text Book" w:hAnsi="Neutraface 2 Text Book" w:cs="Arial"/>
          <w:sz w:val="20"/>
          <w:szCs w:val="20"/>
        </w:rPr>
        <w:t xml:space="preserve">Die 3.400-Einwohner-Gemeinde verbindet den traditionellen Tiroler Charme eines alpinen </w:t>
      </w:r>
      <w:r w:rsidRPr="002F0049">
        <w:rPr>
          <w:rFonts w:ascii="Neutraface 2 Text Book" w:hAnsi="Neutraface 2 Text Book" w:cs="Arial"/>
          <w:sz w:val="20"/>
          <w:szCs w:val="20"/>
        </w:rPr>
        <w:t>Ferien</w:t>
      </w:r>
      <w:r w:rsidR="005574DB" w:rsidRPr="002F0049">
        <w:rPr>
          <w:rFonts w:ascii="Neutraface 2 Text Book" w:hAnsi="Neutraface 2 Text Book" w:cs="Arial"/>
          <w:sz w:val="20"/>
          <w:szCs w:val="20"/>
        </w:rPr>
        <w:t>dorfes mit anspruchsvollem, internationalem Flair. Von der Dorfmitte sind es nur wenige Schritte zu Liften, Loipen und Wanderwegen. Die Fu</w:t>
      </w:r>
      <w:r w:rsidR="0000613A" w:rsidRPr="002F0049">
        <w:rPr>
          <w:rFonts w:ascii="Neutraface 2 Text Book" w:hAnsi="Neutraface 2 Text Book" w:cs="Arial"/>
          <w:sz w:val="20"/>
          <w:szCs w:val="20"/>
        </w:rPr>
        <w:t>ss</w:t>
      </w:r>
      <w:r w:rsidR="005574DB" w:rsidRPr="002F0049">
        <w:rPr>
          <w:rFonts w:ascii="Neutraface 2 Text Book" w:hAnsi="Neutraface 2 Text Book" w:cs="Arial"/>
          <w:sz w:val="20"/>
          <w:szCs w:val="20"/>
        </w:rPr>
        <w:t xml:space="preserve">gängerzone lädt mit familiären Boutiquen zum Shoppen und Flanieren ein. Golfanlagen, ein Sport- und Kongresszentrum, ein Casino im alpenländischen Stil sowie ein vielfältiges Gastronomie- und Hotellerie-Angebot runden das Ortsbild ab. </w:t>
      </w:r>
    </w:p>
    <w:sectPr w:rsidR="00BD2549" w:rsidRPr="002F0049" w:rsidSect="002168BA">
      <w:headerReference w:type="default" r:id="rId8"/>
      <w:pgSz w:w="11906" w:h="16838"/>
      <w:pgMar w:top="2552" w:right="1417" w:bottom="2127" w:left="1417" w:header="708" w:footer="17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3F8ED" w14:textId="77777777" w:rsidR="005E71F4" w:rsidRDefault="005E71F4" w:rsidP="002E4AD2">
      <w:r>
        <w:separator/>
      </w:r>
    </w:p>
  </w:endnote>
  <w:endnote w:type="continuationSeparator" w:id="0">
    <w:p w14:paraId="5DAC9248" w14:textId="77777777" w:rsidR="005E71F4" w:rsidRDefault="005E71F4" w:rsidP="002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Neutraface 2 Text Book">
    <w:altName w:val="Calibri"/>
    <w:panose1 w:val="00000000000000000000"/>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rimson Text">
    <w:altName w:val="Cambria Math"/>
    <w:charset w:val="00"/>
    <w:family w:val="auto"/>
    <w:pitch w:val="variable"/>
    <w:sig w:usb0="E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C0122" w14:textId="77777777" w:rsidR="005E71F4" w:rsidRDefault="005E71F4" w:rsidP="002E4AD2">
      <w:r>
        <w:separator/>
      </w:r>
    </w:p>
  </w:footnote>
  <w:footnote w:type="continuationSeparator" w:id="0">
    <w:p w14:paraId="51094217" w14:textId="77777777" w:rsidR="005E71F4" w:rsidRDefault="005E71F4" w:rsidP="002E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5AE3" w14:textId="70C68748" w:rsidR="002E4AD2" w:rsidRDefault="002E4AD2">
    <w:pPr>
      <w:pStyle w:val="Kopfzeile"/>
    </w:pPr>
    <w:r>
      <w:rPr>
        <w:noProof/>
        <w:lang w:eastAsia="de-CH"/>
      </w:rPr>
      <w:drawing>
        <wp:anchor distT="0" distB="0" distL="114300" distR="114300" simplePos="0" relativeHeight="251658240" behindDoc="0" locked="0" layoutInCell="1" allowOverlap="1" wp14:anchorId="0E022DF5" wp14:editId="126DE9B6">
          <wp:simplePos x="0" y="0"/>
          <wp:positionH relativeFrom="column">
            <wp:posOffset>-892175</wp:posOffset>
          </wp:positionH>
          <wp:positionV relativeFrom="paragraph">
            <wp:posOffset>-441961</wp:posOffset>
          </wp:positionV>
          <wp:extent cx="7559040" cy="10691975"/>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_angie.jpg"/>
                  <pic:cNvPicPr/>
                </pic:nvPicPr>
                <pic:blipFill>
                  <a:blip r:embed="rId1">
                    <a:extLst>
                      <a:ext uri="{28A0092B-C50C-407E-A947-70E740481C1C}">
                        <a14:useLocalDpi xmlns:a14="http://schemas.microsoft.com/office/drawing/2010/main" val="0"/>
                      </a:ext>
                    </a:extLst>
                  </a:blip>
                  <a:stretch>
                    <a:fillRect/>
                  </a:stretch>
                </pic:blipFill>
                <pic:spPr>
                  <a:xfrm>
                    <a:off x="0" y="0"/>
                    <a:ext cx="7562480" cy="106968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4DB"/>
    <w:rsid w:val="00001F39"/>
    <w:rsid w:val="0000613A"/>
    <w:rsid w:val="000105B0"/>
    <w:rsid w:val="00031462"/>
    <w:rsid w:val="0005792C"/>
    <w:rsid w:val="000719EC"/>
    <w:rsid w:val="00080BAA"/>
    <w:rsid w:val="000C2EF7"/>
    <w:rsid w:val="000F5033"/>
    <w:rsid w:val="000F5451"/>
    <w:rsid w:val="0010513E"/>
    <w:rsid w:val="0011128B"/>
    <w:rsid w:val="00131698"/>
    <w:rsid w:val="00151622"/>
    <w:rsid w:val="001A74D3"/>
    <w:rsid w:val="001D06B2"/>
    <w:rsid w:val="001D2E0E"/>
    <w:rsid w:val="001E3C32"/>
    <w:rsid w:val="00202A2B"/>
    <w:rsid w:val="0021061A"/>
    <w:rsid w:val="00211489"/>
    <w:rsid w:val="002168BA"/>
    <w:rsid w:val="002424A7"/>
    <w:rsid w:val="00246D5C"/>
    <w:rsid w:val="0026114A"/>
    <w:rsid w:val="002E4AD2"/>
    <w:rsid w:val="002F0049"/>
    <w:rsid w:val="00370CD8"/>
    <w:rsid w:val="00394591"/>
    <w:rsid w:val="003A3B0D"/>
    <w:rsid w:val="0040132D"/>
    <w:rsid w:val="004121AE"/>
    <w:rsid w:val="00440B34"/>
    <w:rsid w:val="004775A6"/>
    <w:rsid w:val="004B63A9"/>
    <w:rsid w:val="004C36E7"/>
    <w:rsid w:val="004D0C57"/>
    <w:rsid w:val="004D24B6"/>
    <w:rsid w:val="004E1923"/>
    <w:rsid w:val="00535A7D"/>
    <w:rsid w:val="0055016B"/>
    <w:rsid w:val="00553967"/>
    <w:rsid w:val="005574DB"/>
    <w:rsid w:val="0056508F"/>
    <w:rsid w:val="0059735F"/>
    <w:rsid w:val="005A3194"/>
    <w:rsid w:val="005A6B5B"/>
    <w:rsid w:val="005D355E"/>
    <w:rsid w:val="005E71F4"/>
    <w:rsid w:val="005F4E05"/>
    <w:rsid w:val="0062448C"/>
    <w:rsid w:val="006503BA"/>
    <w:rsid w:val="00655A91"/>
    <w:rsid w:val="00660678"/>
    <w:rsid w:val="006670B7"/>
    <w:rsid w:val="0069548B"/>
    <w:rsid w:val="006A164B"/>
    <w:rsid w:val="006C6EBE"/>
    <w:rsid w:val="006D4EE9"/>
    <w:rsid w:val="00711CEC"/>
    <w:rsid w:val="007236B5"/>
    <w:rsid w:val="007352E8"/>
    <w:rsid w:val="00735BBB"/>
    <w:rsid w:val="0076554D"/>
    <w:rsid w:val="007B0F45"/>
    <w:rsid w:val="007D7754"/>
    <w:rsid w:val="007F38E0"/>
    <w:rsid w:val="00800627"/>
    <w:rsid w:val="008203C5"/>
    <w:rsid w:val="008542C8"/>
    <w:rsid w:val="00854D17"/>
    <w:rsid w:val="00855C93"/>
    <w:rsid w:val="008578D7"/>
    <w:rsid w:val="0089053E"/>
    <w:rsid w:val="0089451A"/>
    <w:rsid w:val="008967C7"/>
    <w:rsid w:val="008A6BD2"/>
    <w:rsid w:val="008D206F"/>
    <w:rsid w:val="008D5E07"/>
    <w:rsid w:val="009057FD"/>
    <w:rsid w:val="00922AB9"/>
    <w:rsid w:val="00923DC7"/>
    <w:rsid w:val="00926B72"/>
    <w:rsid w:val="00946C18"/>
    <w:rsid w:val="0098289C"/>
    <w:rsid w:val="00993C7E"/>
    <w:rsid w:val="009B5D84"/>
    <w:rsid w:val="009B67BD"/>
    <w:rsid w:val="009D39C1"/>
    <w:rsid w:val="009E1735"/>
    <w:rsid w:val="00A11D30"/>
    <w:rsid w:val="00A20A2E"/>
    <w:rsid w:val="00A27DD3"/>
    <w:rsid w:val="00A33C38"/>
    <w:rsid w:val="00A33E67"/>
    <w:rsid w:val="00A43A6B"/>
    <w:rsid w:val="00A74AC6"/>
    <w:rsid w:val="00A921EF"/>
    <w:rsid w:val="00AF315F"/>
    <w:rsid w:val="00B01DD0"/>
    <w:rsid w:val="00B0438B"/>
    <w:rsid w:val="00B1649C"/>
    <w:rsid w:val="00B23744"/>
    <w:rsid w:val="00B23BBE"/>
    <w:rsid w:val="00B250A5"/>
    <w:rsid w:val="00B701B0"/>
    <w:rsid w:val="00BB2CEB"/>
    <w:rsid w:val="00BD2549"/>
    <w:rsid w:val="00BE07AF"/>
    <w:rsid w:val="00BF304C"/>
    <w:rsid w:val="00C10B24"/>
    <w:rsid w:val="00C221B3"/>
    <w:rsid w:val="00C36EAE"/>
    <w:rsid w:val="00C8197B"/>
    <w:rsid w:val="00CD7112"/>
    <w:rsid w:val="00CF1F7E"/>
    <w:rsid w:val="00D00C76"/>
    <w:rsid w:val="00D72190"/>
    <w:rsid w:val="00DC6F55"/>
    <w:rsid w:val="00DD00BA"/>
    <w:rsid w:val="00DD344C"/>
    <w:rsid w:val="00E02493"/>
    <w:rsid w:val="00E03916"/>
    <w:rsid w:val="00E37DC4"/>
    <w:rsid w:val="00E972C5"/>
    <w:rsid w:val="00EB40AE"/>
    <w:rsid w:val="00ED724D"/>
    <w:rsid w:val="00F165E2"/>
    <w:rsid w:val="00F16F53"/>
    <w:rsid w:val="00F35B86"/>
    <w:rsid w:val="00F55962"/>
    <w:rsid w:val="00F8343A"/>
    <w:rsid w:val="00F87FD6"/>
    <w:rsid w:val="00FA7900"/>
    <w:rsid w:val="00FB3109"/>
    <w:rsid w:val="00FD0696"/>
    <w:rsid w:val="00FD54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6ED42"/>
  <w15:chartTrackingRefBased/>
  <w15:docId w15:val="{27BE4B2B-9CDC-4F35-AC58-B0413734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03C5"/>
    <w:rPr>
      <w:color w:val="0563C1" w:themeColor="hyperlink"/>
      <w:u w:val="single"/>
    </w:rPr>
  </w:style>
  <w:style w:type="character" w:styleId="Kommentarzeichen">
    <w:name w:val="annotation reference"/>
    <w:basedOn w:val="Absatz-Standardschriftart"/>
    <w:uiPriority w:val="99"/>
    <w:semiHidden/>
    <w:unhideWhenUsed/>
    <w:rsid w:val="00A20A2E"/>
    <w:rPr>
      <w:sz w:val="16"/>
      <w:szCs w:val="16"/>
    </w:rPr>
  </w:style>
  <w:style w:type="paragraph" w:styleId="Kommentartext">
    <w:name w:val="annotation text"/>
    <w:basedOn w:val="Standard"/>
    <w:link w:val="KommentartextZchn"/>
    <w:uiPriority w:val="99"/>
    <w:unhideWhenUsed/>
    <w:rsid w:val="00A20A2E"/>
    <w:rPr>
      <w:sz w:val="20"/>
      <w:szCs w:val="20"/>
    </w:rPr>
  </w:style>
  <w:style w:type="character" w:customStyle="1" w:styleId="KommentartextZchn">
    <w:name w:val="Kommentartext Zchn"/>
    <w:basedOn w:val="Absatz-Standardschriftart"/>
    <w:link w:val="Kommentartext"/>
    <w:uiPriority w:val="99"/>
    <w:rsid w:val="00A20A2E"/>
    <w:rPr>
      <w:sz w:val="20"/>
      <w:szCs w:val="20"/>
    </w:rPr>
  </w:style>
  <w:style w:type="paragraph" w:styleId="Kommentarthema">
    <w:name w:val="annotation subject"/>
    <w:basedOn w:val="Kommentartext"/>
    <w:next w:val="Kommentartext"/>
    <w:link w:val="KommentarthemaZchn"/>
    <w:uiPriority w:val="99"/>
    <w:semiHidden/>
    <w:unhideWhenUsed/>
    <w:rsid w:val="00A20A2E"/>
    <w:rPr>
      <w:b/>
      <w:bCs/>
    </w:rPr>
  </w:style>
  <w:style w:type="character" w:customStyle="1" w:styleId="KommentarthemaZchn">
    <w:name w:val="Kommentarthema Zchn"/>
    <w:basedOn w:val="KommentartextZchn"/>
    <w:link w:val="Kommentarthema"/>
    <w:uiPriority w:val="99"/>
    <w:semiHidden/>
    <w:rsid w:val="00A20A2E"/>
    <w:rPr>
      <w:b/>
      <w:bCs/>
      <w:sz w:val="20"/>
      <w:szCs w:val="20"/>
    </w:rPr>
  </w:style>
  <w:style w:type="paragraph" w:styleId="Sprechblasentext">
    <w:name w:val="Balloon Text"/>
    <w:basedOn w:val="Standard"/>
    <w:link w:val="SprechblasentextZchn"/>
    <w:uiPriority w:val="99"/>
    <w:semiHidden/>
    <w:unhideWhenUsed/>
    <w:rsid w:val="00A20A2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A2E"/>
    <w:rPr>
      <w:rFonts w:ascii="Segoe UI" w:hAnsi="Segoe UI" w:cs="Segoe UI"/>
      <w:sz w:val="18"/>
      <w:szCs w:val="18"/>
    </w:rPr>
  </w:style>
  <w:style w:type="paragraph" w:styleId="Kopfzeile">
    <w:name w:val="header"/>
    <w:basedOn w:val="Standard"/>
    <w:link w:val="KopfzeileZchn"/>
    <w:uiPriority w:val="99"/>
    <w:unhideWhenUsed/>
    <w:rsid w:val="002E4AD2"/>
    <w:pPr>
      <w:tabs>
        <w:tab w:val="center" w:pos="4536"/>
        <w:tab w:val="right" w:pos="9072"/>
      </w:tabs>
    </w:pPr>
  </w:style>
  <w:style w:type="character" w:customStyle="1" w:styleId="KopfzeileZchn">
    <w:name w:val="Kopfzeile Zchn"/>
    <w:basedOn w:val="Absatz-Standardschriftart"/>
    <w:link w:val="Kopfzeile"/>
    <w:uiPriority w:val="99"/>
    <w:rsid w:val="002E4AD2"/>
  </w:style>
  <w:style w:type="paragraph" w:styleId="Fuzeile">
    <w:name w:val="footer"/>
    <w:basedOn w:val="Standard"/>
    <w:link w:val="FuzeileZchn"/>
    <w:uiPriority w:val="99"/>
    <w:unhideWhenUsed/>
    <w:rsid w:val="002E4AD2"/>
    <w:pPr>
      <w:tabs>
        <w:tab w:val="center" w:pos="4536"/>
        <w:tab w:val="right" w:pos="9072"/>
      </w:tabs>
    </w:pPr>
  </w:style>
  <w:style w:type="character" w:customStyle="1" w:styleId="FuzeileZchn">
    <w:name w:val="Fußzeile Zchn"/>
    <w:basedOn w:val="Absatz-Standardschriftart"/>
    <w:link w:val="Fuzeile"/>
    <w:uiPriority w:val="99"/>
    <w:rsid w:val="002E4AD2"/>
  </w:style>
  <w:style w:type="character" w:styleId="NichtaufgelsteErwhnung">
    <w:name w:val="Unresolved Mention"/>
    <w:basedOn w:val="Absatz-Standardschriftart"/>
    <w:uiPriority w:val="99"/>
    <w:semiHidden/>
    <w:unhideWhenUsed/>
    <w:rsid w:val="0059735F"/>
    <w:rPr>
      <w:color w:val="605E5C"/>
      <w:shd w:val="clear" w:color="auto" w:fill="E1DFDD"/>
    </w:rPr>
  </w:style>
  <w:style w:type="character" w:styleId="BesuchterLink">
    <w:name w:val="FollowedHyperlink"/>
    <w:basedOn w:val="Absatz-Standardschriftart"/>
    <w:uiPriority w:val="99"/>
    <w:semiHidden/>
    <w:unhideWhenUsed/>
    <w:rsid w:val="00905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gretzcom.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WiUD7k0C1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4714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Etter Cornelia (Gretz Communications AG)</dc:creator>
  <cp:keywords/>
  <dc:description/>
  <cp:lastModifiedBy>Lisa Krenkel</cp:lastModifiedBy>
  <cp:revision>5</cp:revision>
  <cp:lastPrinted>2021-02-26T08:12:00Z</cp:lastPrinted>
  <dcterms:created xsi:type="dcterms:W3CDTF">2021-03-02T18:16:00Z</dcterms:created>
  <dcterms:modified xsi:type="dcterms:W3CDTF">2021-03-04T12:48:00Z</dcterms:modified>
</cp:coreProperties>
</file>